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66BE" w14:textId="77777777" w:rsidR="00AF28C7" w:rsidRDefault="00AF28C7" w:rsidP="00AF28C7">
      <w:pPr>
        <w:pStyle w:val="Logos"/>
        <w:tabs>
          <w:tab w:val="right" w:pos="9498"/>
        </w:tabs>
      </w:pPr>
      <w:bookmarkStart w:id="0" w:name="_GoBack"/>
      <w:bookmarkEnd w:id="0"/>
      <w:r>
        <w:drawing>
          <wp:inline distT="0" distB="0" distL="0" distR="0" wp14:anchorId="63FEC0F4" wp14:editId="3F3D3CD6">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4AD71F2" w14:textId="77777777" w:rsidR="009F41B6" w:rsidRDefault="005E5B37" w:rsidP="00AF28C7">
      <w:pPr>
        <w:pStyle w:val="TitleText"/>
      </w:pPr>
      <w:r>
        <w:t>Re</w:t>
      </w:r>
      <w:r w:rsidR="53D52787">
        <w:t>view your remote education provision</w:t>
      </w:r>
    </w:p>
    <w:p w14:paraId="1CF93279" w14:textId="77777777" w:rsidR="009F41B6" w:rsidRDefault="00D10A2C" w:rsidP="009F41B6">
      <w:pPr>
        <w:pStyle w:val="SubtitleText"/>
      </w:pPr>
      <w:r>
        <w:t>S</w:t>
      </w:r>
      <w:r w:rsidR="000C7120">
        <w:t>chools</w:t>
      </w:r>
    </w:p>
    <w:p w14:paraId="1F121278" w14:textId="77777777" w:rsidR="009F41B6" w:rsidRDefault="00AE3616" w:rsidP="009F41B6">
      <w:pPr>
        <w:pStyle w:val="Date"/>
      </w:pPr>
      <w:r>
        <w:t>January</w:t>
      </w:r>
      <w:r w:rsidR="009F41B6">
        <w:t xml:space="preserve"> 20</w:t>
      </w:r>
      <w:r w:rsidR="000C7120">
        <w:t>2</w:t>
      </w:r>
      <w:r>
        <w:t>1</w:t>
      </w:r>
    </w:p>
    <w:p w14:paraId="135B3626" w14:textId="77777777" w:rsidR="009F41B6" w:rsidRDefault="009F41B6" w:rsidP="00AB1AF9">
      <w:pPr>
        <w:pStyle w:val="TOCHeader"/>
        <w:spacing w:after="240"/>
      </w:pPr>
      <w:r>
        <w:lastRenderedPageBreak/>
        <w:t>Contents</w:t>
      </w:r>
    </w:p>
    <w:p w14:paraId="2D391E42" w14:textId="77777777" w:rsidR="006A1AF6" w:rsidRDefault="009F41B6">
      <w:pPr>
        <w:pStyle w:val="TOC1"/>
        <w:rPr>
          <w:rFonts w:asciiTheme="minorHAnsi" w:eastAsiaTheme="minorEastAsia" w:hAnsiTheme="minorHAnsi" w:cs="Latha"/>
          <w:color w:val="auto"/>
          <w:sz w:val="22"/>
          <w:szCs w:val="22"/>
          <w:lang w:bidi="gu-IN"/>
        </w:rPr>
      </w:pPr>
      <w:r>
        <w:fldChar w:fldCharType="begin"/>
      </w:r>
      <w:r>
        <w:instrText xml:space="preserve"> TOC \o "1-3" \h \z \u </w:instrText>
      </w:r>
      <w:r>
        <w:fldChar w:fldCharType="separate"/>
      </w:r>
      <w:hyperlink w:anchor="_Toc61350505" w:history="1">
        <w:r w:rsidR="006A1AF6" w:rsidRPr="0011227F">
          <w:rPr>
            <w:rStyle w:val="Hyperlink"/>
          </w:rPr>
          <w:t>Summary</w:t>
        </w:r>
        <w:r w:rsidR="006A1AF6">
          <w:rPr>
            <w:webHidden/>
          </w:rPr>
          <w:tab/>
        </w:r>
        <w:r w:rsidR="006A1AF6">
          <w:rPr>
            <w:webHidden/>
          </w:rPr>
          <w:fldChar w:fldCharType="begin"/>
        </w:r>
        <w:r w:rsidR="006A1AF6">
          <w:rPr>
            <w:webHidden/>
          </w:rPr>
          <w:instrText xml:space="preserve"> PAGEREF _Toc61350505 \h </w:instrText>
        </w:r>
        <w:r w:rsidR="006A1AF6">
          <w:rPr>
            <w:webHidden/>
          </w:rPr>
        </w:r>
        <w:r w:rsidR="006A1AF6">
          <w:rPr>
            <w:webHidden/>
          </w:rPr>
          <w:fldChar w:fldCharType="separate"/>
        </w:r>
        <w:r w:rsidR="006A1AF6">
          <w:rPr>
            <w:webHidden/>
          </w:rPr>
          <w:t>3</w:t>
        </w:r>
        <w:r w:rsidR="006A1AF6">
          <w:rPr>
            <w:webHidden/>
          </w:rPr>
          <w:fldChar w:fldCharType="end"/>
        </w:r>
      </w:hyperlink>
    </w:p>
    <w:p w14:paraId="034A8446" w14:textId="77777777" w:rsidR="006A1AF6" w:rsidRDefault="00D72FD6">
      <w:pPr>
        <w:pStyle w:val="TOC2"/>
        <w:rPr>
          <w:rFonts w:asciiTheme="minorHAnsi" w:eastAsiaTheme="minorEastAsia" w:hAnsiTheme="minorHAnsi" w:cs="Latha"/>
          <w:color w:val="auto"/>
          <w:sz w:val="22"/>
          <w:szCs w:val="22"/>
          <w:lang w:bidi="gu-IN"/>
        </w:rPr>
      </w:pPr>
      <w:hyperlink w:anchor="_Toc61350506" w:history="1">
        <w:r w:rsidR="006A1AF6" w:rsidRPr="0011227F">
          <w:rPr>
            <w:rStyle w:val="Hyperlink"/>
          </w:rPr>
          <w:t>Who this publication is for</w:t>
        </w:r>
        <w:r w:rsidR="006A1AF6">
          <w:rPr>
            <w:webHidden/>
          </w:rPr>
          <w:tab/>
        </w:r>
        <w:r w:rsidR="006A1AF6">
          <w:rPr>
            <w:webHidden/>
          </w:rPr>
          <w:fldChar w:fldCharType="begin"/>
        </w:r>
        <w:r w:rsidR="006A1AF6">
          <w:rPr>
            <w:webHidden/>
          </w:rPr>
          <w:instrText xml:space="preserve"> PAGEREF _Toc61350506 \h </w:instrText>
        </w:r>
        <w:r w:rsidR="006A1AF6">
          <w:rPr>
            <w:webHidden/>
          </w:rPr>
        </w:r>
        <w:r w:rsidR="006A1AF6">
          <w:rPr>
            <w:webHidden/>
          </w:rPr>
          <w:fldChar w:fldCharType="separate"/>
        </w:r>
        <w:r w:rsidR="006A1AF6">
          <w:rPr>
            <w:webHidden/>
          </w:rPr>
          <w:t>3</w:t>
        </w:r>
        <w:r w:rsidR="006A1AF6">
          <w:rPr>
            <w:webHidden/>
          </w:rPr>
          <w:fldChar w:fldCharType="end"/>
        </w:r>
      </w:hyperlink>
    </w:p>
    <w:p w14:paraId="5CC1310B" w14:textId="77777777" w:rsidR="006A1AF6" w:rsidRDefault="00D72FD6">
      <w:pPr>
        <w:pStyle w:val="TOC2"/>
        <w:rPr>
          <w:rFonts w:asciiTheme="minorHAnsi" w:eastAsiaTheme="minorEastAsia" w:hAnsiTheme="minorHAnsi" w:cs="Latha"/>
          <w:color w:val="auto"/>
          <w:sz w:val="22"/>
          <w:szCs w:val="22"/>
          <w:lang w:bidi="gu-IN"/>
        </w:rPr>
      </w:pPr>
      <w:hyperlink w:anchor="_Toc61350507" w:history="1">
        <w:r w:rsidR="006A1AF6" w:rsidRPr="0011227F">
          <w:rPr>
            <w:rStyle w:val="Hyperlink"/>
          </w:rPr>
          <w:t>Aims of the framework</w:t>
        </w:r>
        <w:r w:rsidR="006A1AF6">
          <w:rPr>
            <w:webHidden/>
          </w:rPr>
          <w:tab/>
        </w:r>
        <w:r w:rsidR="006A1AF6">
          <w:rPr>
            <w:webHidden/>
          </w:rPr>
          <w:fldChar w:fldCharType="begin"/>
        </w:r>
        <w:r w:rsidR="006A1AF6">
          <w:rPr>
            <w:webHidden/>
          </w:rPr>
          <w:instrText xml:space="preserve"> PAGEREF _Toc61350507 \h </w:instrText>
        </w:r>
        <w:r w:rsidR="006A1AF6">
          <w:rPr>
            <w:webHidden/>
          </w:rPr>
        </w:r>
        <w:r w:rsidR="006A1AF6">
          <w:rPr>
            <w:webHidden/>
          </w:rPr>
          <w:fldChar w:fldCharType="separate"/>
        </w:r>
        <w:r w:rsidR="006A1AF6">
          <w:rPr>
            <w:webHidden/>
          </w:rPr>
          <w:t>3</w:t>
        </w:r>
        <w:r w:rsidR="006A1AF6">
          <w:rPr>
            <w:webHidden/>
          </w:rPr>
          <w:fldChar w:fldCharType="end"/>
        </w:r>
      </w:hyperlink>
    </w:p>
    <w:p w14:paraId="7A835500" w14:textId="77777777" w:rsidR="006A1AF6" w:rsidRDefault="00D72FD6">
      <w:pPr>
        <w:pStyle w:val="TOC1"/>
        <w:rPr>
          <w:rFonts w:asciiTheme="minorHAnsi" w:eastAsiaTheme="minorEastAsia" w:hAnsiTheme="minorHAnsi" w:cs="Latha"/>
          <w:color w:val="auto"/>
          <w:sz w:val="22"/>
          <w:szCs w:val="22"/>
          <w:lang w:bidi="gu-IN"/>
        </w:rPr>
      </w:pPr>
      <w:hyperlink w:anchor="_Toc61350508" w:history="1">
        <w:r w:rsidR="006A1AF6" w:rsidRPr="0011227F">
          <w:rPr>
            <w:rStyle w:val="Hyperlink"/>
          </w:rPr>
          <w:t>Framework purpose</w:t>
        </w:r>
        <w:r w:rsidR="006A1AF6">
          <w:rPr>
            <w:webHidden/>
          </w:rPr>
          <w:tab/>
        </w:r>
        <w:r w:rsidR="006A1AF6">
          <w:rPr>
            <w:webHidden/>
          </w:rPr>
          <w:fldChar w:fldCharType="begin"/>
        </w:r>
        <w:r w:rsidR="006A1AF6">
          <w:rPr>
            <w:webHidden/>
          </w:rPr>
          <w:instrText xml:space="preserve"> PAGEREF _Toc61350508 \h </w:instrText>
        </w:r>
        <w:r w:rsidR="006A1AF6">
          <w:rPr>
            <w:webHidden/>
          </w:rPr>
        </w:r>
        <w:r w:rsidR="006A1AF6">
          <w:rPr>
            <w:webHidden/>
          </w:rPr>
          <w:fldChar w:fldCharType="separate"/>
        </w:r>
        <w:r w:rsidR="006A1AF6">
          <w:rPr>
            <w:webHidden/>
          </w:rPr>
          <w:t>4</w:t>
        </w:r>
        <w:r w:rsidR="006A1AF6">
          <w:rPr>
            <w:webHidden/>
          </w:rPr>
          <w:fldChar w:fldCharType="end"/>
        </w:r>
      </w:hyperlink>
    </w:p>
    <w:p w14:paraId="1B60E853" w14:textId="77777777" w:rsidR="006A1AF6" w:rsidRDefault="00D72FD6">
      <w:pPr>
        <w:pStyle w:val="TOC1"/>
        <w:rPr>
          <w:rFonts w:asciiTheme="minorHAnsi" w:eastAsiaTheme="minorEastAsia" w:hAnsiTheme="minorHAnsi" w:cs="Latha"/>
          <w:color w:val="auto"/>
          <w:sz w:val="22"/>
          <w:szCs w:val="22"/>
          <w:lang w:bidi="gu-IN"/>
        </w:rPr>
      </w:pPr>
      <w:hyperlink w:anchor="_Toc61350509" w:history="1">
        <w:r w:rsidR="006A1AF6" w:rsidRPr="0011227F">
          <w:rPr>
            <w:rStyle w:val="Hyperlink"/>
          </w:rPr>
          <w:t>Using the framework</w:t>
        </w:r>
        <w:r w:rsidR="006A1AF6">
          <w:rPr>
            <w:webHidden/>
          </w:rPr>
          <w:tab/>
        </w:r>
        <w:r w:rsidR="006A1AF6">
          <w:rPr>
            <w:webHidden/>
          </w:rPr>
          <w:fldChar w:fldCharType="begin"/>
        </w:r>
        <w:r w:rsidR="006A1AF6">
          <w:rPr>
            <w:webHidden/>
          </w:rPr>
          <w:instrText xml:space="preserve"> PAGEREF _Toc61350509 \h </w:instrText>
        </w:r>
        <w:r w:rsidR="006A1AF6">
          <w:rPr>
            <w:webHidden/>
          </w:rPr>
        </w:r>
        <w:r w:rsidR="006A1AF6">
          <w:rPr>
            <w:webHidden/>
          </w:rPr>
          <w:fldChar w:fldCharType="separate"/>
        </w:r>
        <w:r w:rsidR="006A1AF6">
          <w:rPr>
            <w:webHidden/>
          </w:rPr>
          <w:t>5</w:t>
        </w:r>
        <w:r w:rsidR="006A1AF6">
          <w:rPr>
            <w:webHidden/>
          </w:rPr>
          <w:fldChar w:fldCharType="end"/>
        </w:r>
      </w:hyperlink>
    </w:p>
    <w:p w14:paraId="6FBD6D6C" w14:textId="77777777" w:rsidR="006A1AF6" w:rsidRDefault="00D72FD6">
      <w:pPr>
        <w:pStyle w:val="TOC2"/>
        <w:rPr>
          <w:rFonts w:asciiTheme="minorHAnsi" w:eastAsiaTheme="minorEastAsia" w:hAnsiTheme="minorHAnsi" w:cs="Latha"/>
          <w:color w:val="auto"/>
          <w:sz w:val="22"/>
          <w:szCs w:val="22"/>
          <w:lang w:bidi="gu-IN"/>
        </w:rPr>
      </w:pPr>
      <w:hyperlink w:anchor="_Toc61350510"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_Toc61350510 \h </w:instrText>
        </w:r>
        <w:r w:rsidR="006A1AF6">
          <w:rPr>
            <w:webHidden/>
          </w:rPr>
        </w:r>
        <w:r w:rsidR="006A1AF6">
          <w:rPr>
            <w:webHidden/>
          </w:rPr>
          <w:fldChar w:fldCharType="separate"/>
        </w:r>
        <w:r w:rsidR="006A1AF6">
          <w:rPr>
            <w:webHidden/>
          </w:rPr>
          <w:t>5</w:t>
        </w:r>
        <w:r w:rsidR="006A1AF6">
          <w:rPr>
            <w:webHidden/>
          </w:rPr>
          <w:fldChar w:fldCharType="end"/>
        </w:r>
      </w:hyperlink>
    </w:p>
    <w:p w14:paraId="511BCE0E" w14:textId="77777777" w:rsidR="006A1AF6" w:rsidRDefault="00D72FD6">
      <w:pPr>
        <w:pStyle w:val="TOC1"/>
        <w:rPr>
          <w:rFonts w:asciiTheme="minorHAnsi" w:eastAsiaTheme="minorEastAsia" w:hAnsiTheme="minorHAnsi" w:cs="Latha"/>
          <w:color w:val="auto"/>
          <w:sz w:val="22"/>
          <w:szCs w:val="22"/>
          <w:lang w:bidi="gu-IN"/>
        </w:rPr>
      </w:pPr>
      <w:hyperlink w:anchor="_Toc61350511" w:history="1">
        <w:r w:rsidR="006A1AF6" w:rsidRPr="0011227F">
          <w:rPr>
            <w:rStyle w:val="Hyperlink"/>
          </w:rPr>
          <w:t>Framework</w:t>
        </w:r>
        <w:r w:rsidR="006A1AF6">
          <w:rPr>
            <w:webHidden/>
          </w:rPr>
          <w:tab/>
        </w:r>
        <w:r w:rsidR="006A1AF6">
          <w:rPr>
            <w:webHidden/>
          </w:rPr>
          <w:fldChar w:fldCharType="begin"/>
        </w:r>
        <w:r w:rsidR="006A1AF6">
          <w:rPr>
            <w:webHidden/>
          </w:rPr>
          <w:instrText xml:space="preserve"> PAGEREF _Toc61350511 \h </w:instrText>
        </w:r>
        <w:r w:rsidR="006A1AF6">
          <w:rPr>
            <w:webHidden/>
          </w:rPr>
        </w:r>
        <w:r w:rsidR="006A1AF6">
          <w:rPr>
            <w:webHidden/>
          </w:rPr>
          <w:fldChar w:fldCharType="separate"/>
        </w:r>
        <w:r w:rsidR="006A1AF6">
          <w:rPr>
            <w:webHidden/>
          </w:rPr>
          <w:t>6</w:t>
        </w:r>
        <w:r w:rsidR="006A1AF6">
          <w:rPr>
            <w:webHidden/>
          </w:rPr>
          <w:fldChar w:fldCharType="end"/>
        </w:r>
      </w:hyperlink>
    </w:p>
    <w:p w14:paraId="32BCD8D0" w14:textId="77777777" w:rsidR="006A1AF6" w:rsidRDefault="00D72FD6">
      <w:pPr>
        <w:pStyle w:val="TOC2"/>
        <w:rPr>
          <w:rFonts w:asciiTheme="minorHAnsi" w:eastAsiaTheme="minorEastAsia" w:hAnsiTheme="minorHAnsi" w:cs="Latha"/>
          <w:color w:val="auto"/>
          <w:sz w:val="22"/>
          <w:szCs w:val="22"/>
          <w:lang w:bidi="gu-IN"/>
        </w:rPr>
      </w:pPr>
      <w:hyperlink w:anchor="_Toc61350512" w:history="1">
        <w:r w:rsidR="006A1AF6" w:rsidRPr="0011227F">
          <w:rPr>
            <w:rStyle w:val="Hyperlink"/>
          </w:rPr>
          <w:t>Leadership</w:t>
        </w:r>
        <w:r w:rsidR="006A1AF6">
          <w:rPr>
            <w:webHidden/>
          </w:rPr>
          <w:tab/>
        </w:r>
        <w:r w:rsidR="006A1AF6">
          <w:rPr>
            <w:webHidden/>
          </w:rPr>
          <w:fldChar w:fldCharType="begin"/>
        </w:r>
        <w:r w:rsidR="006A1AF6">
          <w:rPr>
            <w:webHidden/>
          </w:rPr>
          <w:instrText xml:space="preserve"> PAGEREF _Toc61350512 \h </w:instrText>
        </w:r>
        <w:r w:rsidR="006A1AF6">
          <w:rPr>
            <w:webHidden/>
          </w:rPr>
        </w:r>
        <w:r w:rsidR="006A1AF6">
          <w:rPr>
            <w:webHidden/>
          </w:rPr>
          <w:fldChar w:fldCharType="separate"/>
        </w:r>
        <w:r w:rsidR="006A1AF6">
          <w:rPr>
            <w:webHidden/>
          </w:rPr>
          <w:t>6</w:t>
        </w:r>
        <w:r w:rsidR="006A1AF6">
          <w:rPr>
            <w:webHidden/>
          </w:rPr>
          <w:fldChar w:fldCharType="end"/>
        </w:r>
      </w:hyperlink>
    </w:p>
    <w:p w14:paraId="11D6625B" w14:textId="77777777" w:rsidR="006A1AF6" w:rsidRDefault="00D72FD6">
      <w:pPr>
        <w:pStyle w:val="TOC3"/>
        <w:rPr>
          <w:rFonts w:asciiTheme="minorHAnsi" w:eastAsiaTheme="minorEastAsia" w:hAnsiTheme="minorHAnsi" w:cs="Latha"/>
          <w:color w:val="auto"/>
          <w:sz w:val="22"/>
          <w:szCs w:val="22"/>
          <w:lang w:bidi="gu-IN"/>
        </w:rPr>
      </w:pPr>
      <w:hyperlink w:anchor="_Toc61350513"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_Toc61350513 \h </w:instrText>
        </w:r>
        <w:r w:rsidR="006A1AF6">
          <w:rPr>
            <w:webHidden/>
          </w:rPr>
        </w:r>
        <w:r w:rsidR="006A1AF6">
          <w:rPr>
            <w:webHidden/>
          </w:rPr>
          <w:fldChar w:fldCharType="separate"/>
        </w:r>
        <w:r w:rsidR="006A1AF6">
          <w:rPr>
            <w:webHidden/>
          </w:rPr>
          <w:t>6</w:t>
        </w:r>
        <w:r w:rsidR="006A1AF6">
          <w:rPr>
            <w:webHidden/>
          </w:rPr>
          <w:fldChar w:fldCharType="end"/>
        </w:r>
      </w:hyperlink>
    </w:p>
    <w:p w14:paraId="6887F8C6" w14:textId="77777777" w:rsidR="006A1AF6" w:rsidRDefault="00D72FD6">
      <w:pPr>
        <w:pStyle w:val="TOC2"/>
        <w:rPr>
          <w:rFonts w:asciiTheme="minorHAnsi" w:eastAsiaTheme="minorEastAsia" w:hAnsiTheme="minorHAnsi" w:cs="Latha"/>
          <w:color w:val="auto"/>
          <w:sz w:val="22"/>
          <w:szCs w:val="22"/>
          <w:lang w:bidi="gu-IN"/>
        </w:rPr>
      </w:pPr>
      <w:hyperlink w:anchor="_Toc61350514" w:history="1">
        <w:r w:rsidR="006A1AF6" w:rsidRPr="0011227F">
          <w:rPr>
            <w:rStyle w:val="Hyperlink"/>
          </w:rPr>
          <w:t>Remote education context and pupil engagement</w:t>
        </w:r>
        <w:r w:rsidR="006A1AF6">
          <w:rPr>
            <w:webHidden/>
          </w:rPr>
          <w:tab/>
        </w:r>
        <w:r w:rsidR="006A1AF6">
          <w:rPr>
            <w:webHidden/>
          </w:rPr>
          <w:fldChar w:fldCharType="begin"/>
        </w:r>
        <w:r w:rsidR="006A1AF6">
          <w:rPr>
            <w:webHidden/>
          </w:rPr>
          <w:instrText xml:space="preserve"> PAGEREF _Toc61350514 \h </w:instrText>
        </w:r>
        <w:r w:rsidR="006A1AF6">
          <w:rPr>
            <w:webHidden/>
          </w:rPr>
        </w:r>
        <w:r w:rsidR="006A1AF6">
          <w:rPr>
            <w:webHidden/>
          </w:rPr>
          <w:fldChar w:fldCharType="separate"/>
        </w:r>
        <w:r w:rsidR="006A1AF6">
          <w:rPr>
            <w:webHidden/>
          </w:rPr>
          <w:t>11</w:t>
        </w:r>
        <w:r w:rsidR="006A1AF6">
          <w:rPr>
            <w:webHidden/>
          </w:rPr>
          <w:fldChar w:fldCharType="end"/>
        </w:r>
      </w:hyperlink>
    </w:p>
    <w:p w14:paraId="435FBB37" w14:textId="77777777" w:rsidR="006A1AF6" w:rsidRDefault="00D72FD6">
      <w:pPr>
        <w:pStyle w:val="TOC3"/>
        <w:rPr>
          <w:rFonts w:asciiTheme="minorHAnsi" w:eastAsiaTheme="minorEastAsia" w:hAnsiTheme="minorHAnsi" w:cs="Latha"/>
          <w:color w:val="auto"/>
          <w:sz w:val="22"/>
          <w:szCs w:val="22"/>
          <w:lang w:bidi="gu-IN"/>
        </w:rPr>
      </w:pPr>
      <w:hyperlink w:anchor="_Toc61350515"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_Toc61350515 \h </w:instrText>
        </w:r>
        <w:r w:rsidR="006A1AF6">
          <w:rPr>
            <w:webHidden/>
          </w:rPr>
        </w:r>
        <w:r w:rsidR="006A1AF6">
          <w:rPr>
            <w:webHidden/>
          </w:rPr>
          <w:fldChar w:fldCharType="separate"/>
        </w:r>
        <w:r w:rsidR="006A1AF6">
          <w:rPr>
            <w:webHidden/>
          </w:rPr>
          <w:t>11</w:t>
        </w:r>
        <w:r w:rsidR="006A1AF6">
          <w:rPr>
            <w:webHidden/>
          </w:rPr>
          <w:fldChar w:fldCharType="end"/>
        </w:r>
      </w:hyperlink>
    </w:p>
    <w:p w14:paraId="4A9E0D6A" w14:textId="77777777" w:rsidR="006A1AF6" w:rsidRDefault="00D72FD6">
      <w:pPr>
        <w:pStyle w:val="TOC2"/>
        <w:rPr>
          <w:rFonts w:asciiTheme="minorHAnsi" w:eastAsiaTheme="minorEastAsia" w:hAnsiTheme="minorHAnsi" w:cs="Latha"/>
          <w:color w:val="auto"/>
          <w:sz w:val="22"/>
          <w:szCs w:val="22"/>
          <w:lang w:bidi="gu-IN"/>
        </w:rPr>
      </w:pPr>
      <w:hyperlink w:anchor="_Toc61350516" w:history="1">
        <w:r w:rsidR="006A1AF6" w:rsidRPr="0011227F">
          <w:rPr>
            <w:rStyle w:val="Hyperlink"/>
          </w:rPr>
          <w:t>Curriculum planning and delivery</w:t>
        </w:r>
        <w:r w:rsidR="006A1AF6">
          <w:rPr>
            <w:webHidden/>
          </w:rPr>
          <w:tab/>
        </w:r>
        <w:r w:rsidR="006A1AF6">
          <w:rPr>
            <w:webHidden/>
          </w:rPr>
          <w:fldChar w:fldCharType="begin"/>
        </w:r>
        <w:r w:rsidR="006A1AF6">
          <w:rPr>
            <w:webHidden/>
          </w:rPr>
          <w:instrText xml:space="preserve"> PAGEREF _Toc61350516 \h </w:instrText>
        </w:r>
        <w:r w:rsidR="006A1AF6">
          <w:rPr>
            <w:webHidden/>
          </w:rPr>
        </w:r>
        <w:r w:rsidR="006A1AF6">
          <w:rPr>
            <w:webHidden/>
          </w:rPr>
          <w:fldChar w:fldCharType="separate"/>
        </w:r>
        <w:r w:rsidR="006A1AF6">
          <w:rPr>
            <w:webHidden/>
          </w:rPr>
          <w:t>15</w:t>
        </w:r>
        <w:r w:rsidR="006A1AF6">
          <w:rPr>
            <w:webHidden/>
          </w:rPr>
          <w:fldChar w:fldCharType="end"/>
        </w:r>
      </w:hyperlink>
    </w:p>
    <w:p w14:paraId="2C756C95" w14:textId="77777777" w:rsidR="006A1AF6" w:rsidRDefault="00D72FD6">
      <w:pPr>
        <w:pStyle w:val="TOC3"/>
        <w:rPr>
          <w:rFonts w:asciiTheme="minorHAnsi" w:eastAsiaTheme="minorEastAsia" w:hAnsiTheme="minorHAnsi" w:cs="Latha"/>
          <w:color w:val="auto"/>
          <w:sz w:val="22"/>
          <w:szCs w:val="22"/>
          <w:lang w:bidi="gu-IN"/>
        </w:rPr>
      </w:pPr>
      <w:hyperlink w:anchor="_Toc61350517"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_Toc61350517 \h </w:instrText>
        </w:r>
        <w:r w:rsidR="006A1AF6">
          <w:rPr>
            <w:webHidden/>
          </w:rPr>
        </w:r>
        <w:r w:rsidR="006A1AF6">
          <w:rPr>
            <w:webHidden/>
          </w:rPr>
          <w:fldChar w:fldCharType="separate"/>
        </w:r>
        <w:r w:rsidR="006A1AF6">
          <w:rPr>
            <w:webHidden/>
          </w:rPr>
          <w:t>15</w:t>
        </w:r>
        <w:r w:rsidR="006A1AF6">
          <w:rPr>
            <w:webHidden/>
          </w:rPr>
          <w:fldChar w:fldCharType="end"/>
        </w:r>
      </w:hyperlink>
    </w:p>
    <w:p w14:paraId="2FD35823" w14:textId="77777777" w:rsidR="006A1AF6" w:rsidRDefault="00D72FD6">
      <w:pPr>
        <w:pStyle w:val="TOC2"/>
        <w:rPr>
          <w:rFonts w:asciiTheme="minorHAnsi" w:eastAsiaTheme="minorEastAsia" w:hAnsiTheme="minorHAnsi" w:cs="Latha"/>
          <w:color w:val="auto"/>
          <w:sz w:val="22"/>
          <w:szCs w:val="22"/>
          <w:lang w:bidi="gu-IN"/>
        </w:rPr>
      </w:pPr>
      <w:hyperlink w:anchor="_Toc61350518" w:history="1">
        <w:r w:rsidR="006A1AF6" w:rsidRPr="0011227F">
          <w:rPr>
            <w:rStyle w:val="Hyperlink"/>
          </w:rPr>
          <w:t>Capacity and capability</w:t>
        </w:r>
        <w:r w:rsidR="006A1AF6">
          <w:rPr>
            <w:webHidden/>
          </w:rPr>
          <w:tab/>
        </w:r>
        <w:r w:rsidR="006A1AF6">
          <w:rPr>
            <w:webHidden/>
          </w:rPr>
          <w:fldChar w:fldCharType="begin"/>
        </w:r>
        <w:r w:rsidR="006A1AF6">
          <w:rPr>
            <w:webHidden/>
          </w:rPr>
          <w:instrText xml:space="preserve"> PAGEREF _Toc61350518 \h </w:instrText>
        </w:r>
        <w:r w:rsidR="006A1AF6">
          <w:rPr>
            <w:webHidden/>
          </w:rPr>
        </w:r>
        <w:r w:rsidR="006A1AF6">
          <w:rPr>
            <w:webHidden/>
          </w:rPr>
          <w:fldChar w:fldCharType="separate"/>
        </w:r>
        <w:r w:rsidR="006A1AF6">
          <w:rPr>
            <w:webHidden/>
          </w:rPr>
          <w:t>19</w:t>
        </w:r>
        <w:r w:rsidR="006A1AF6">
          <w:rPr>
            <w:webHidden/>
          </w:rPr>
          <w:fldChar w:fldCharType="end"/>
        </w:r>
      </w:hyperlink>
    </w:p>
    <w:p w14:paraId="59E8FF8B" w14:textId="77777777" w:rsidR="006A1AF6" w:rsidRDefault="00D72FD6">
      <w:pPr>
        <w:pStyle w:val="TOC3"/>
        <w:rPr>
          <w:rFonts w:asciiTheme="minorHAnsi" w:eastAsiaTheme="minorEastAsia" w:hAnsiTheme="minorHAnsi" w:cs="Latha"/>
          <w:color w:val="auto"/>
          <w:sz w:val="22"/>
          <w:szCs w:val="22"/>
          <w:lang w:bidi="gu-IN"/>
        </w:rPr>
      </w:pPr>
      <w:hyperlink w:anchor="_Toc61350519"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_Toc61350519 \h </w:instrText>
        </w:r>
        <w:r w:rsidR="006A1AF6">
          <w:rPr>
            <w:webHidden/>
          </w:rPr>
        </w:r>
        <w:r w:rsidR="006A1AF6">
          <w:rPr>
            <w:webHidden/>
          </w:rPr>
          <w:fldChar w:fldCharType="separate"/>
        </w:r>
        <w:r w:rsidR="006A1AF6">
          <w:rPr>
            <w:webHidden/>
          </w:rPr>
          <w:t>19</w:t>
        </w:r>
        <w:r w:rsidR="006A1AF6">
          <w:rPr>
            <w:webHidden/>
          </w:rPr>
          <w:fldChar w:fldCharType="end"/>
        </w:r>
      </w:hyperlink>
    </w:p>
    <w:p w14:paraId="5AA0669D" w14:textId="77777777" w:rsidR="006A1AF6" w:rsidRDefault="00D72FD6">
      <w:pPr>
        <w:pStyle w:val="TOC2"/>
        <w:rPr>
          <w:rFonts w:asciiTheme="minorHAnsi" w:eastAsiaTheme="minorEastAsia" w:hAnsiTheme="minorHAnsi" w:cs="Latha"/>
          <w:color w:val="auto"/>
          <w:sz w:val="22"/>
          <w:szCs w:val="22"/>
          <w:lang w:bidi="gu-IN"/>
        </w:rPr>
      </w:pPr>
      <w:hyperlink w:anchor="_Toc61350520" w:history="1">
        <w:r w:rsidR="006A1AF6" w:rsidRPr="0011227F">
          <w:rPr>
            <w:rStyle w:val="Hyperlink"/>
          </w:rPr>
          <w:t>Communication</w:t>
        </w:r>
        <w:r w:rsidR="006A1AF6">
          <w:rPr>
            <w:webHidden/>
          </w:rPr>
          <w:tab/>
        </w:r>
        <w:r w:rsidR="006A1AF6">
          <w:rPr>
            <w:webHidden/>
          </w:rPr>
          <w:fldChar w:fldCharType="begin"/>
        </w:r>
        <w:r w:rsidR="006A1AF6">
          <w:rPr>
            <w:webHidden/>
          </w:rPr>
          <w:instrText xml:space="preserve"> PAGEREF _Toc61350520 \h </w:instrText>
        </w:r>
        <w:r w:rsidR="006A1AF6">
          <w:rPr>
            <w:webHidden/>
          </w:rPr>
        </w:r>
        <w:r w:rsidR="006A1AF6">
          <w:rPr>
            <w:webHidden/>
          </w:rPr>
          <w:fldChar w:fldCharType="separate"/>
        </w:r>
        <w:r w:rsidR="006A1AF6">
          <w:rPr>
            <w:webHidden/>
          </w:rPr>
          <w:t>23</w:t>
        </w:r>
        <w:r w:rsidR="006A1AF6">
          <w:rPr>
            <w:webHidden/>
          </w:rPr>
          <w:fldChar w:fldCharType="end"/>
        </w:r>
      </w:hyperlink>
    </w:p>
    <w:p w14:paraId="568D7D2F" w14:textId="77777777" w:rsidR="006A1AF6" w:rsidRDefault="00D72FD6">
      <w:pPr>
        <w:pStyle w:val="TOC3"/>
        <w:rPr>
          <w:rFonts w:asciiTheme="minorHAnsi" w:eastAsiaTheme="minorEastAsia" w:hAnsiTheme="minorHAnsi" w:cs="Latha"/>
          <w:color w:val="auto"/>
          <w:sz w:val="22"/>
          <w:szCs w:val="22"/>
          <w:lang w:bidi="gu-IN"/>
        </w:rPr>
      </w:pPr>
      <w:hyperlink w:anchor="_Toc61350521"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_Toc61350521 \h </w:instrText>
        </w:r>
        <w:r w:rsidR="006A1AF6">
          <w:rPr>
            <w:webHidden/>
          </w:rPr>
        </w:r>
        <w:r w:rsidR="006A1AF6">
          <w:rPr>
            <w:webHidden/>
          </w:rPr>
          <w:fldChar w:fldCharType="separate"/>
        </w:r>
        <w:r w:rsidR="006A1AF6">
          <w:rPr>
            <w:webHidden/>
          </w:rPr>
          <w:t>23</w:t>
        </w:r>
        <w:r w:rsidR="006A1AF6">
          <w:rPr>
            <w:webHidden/>
          </w:rPr>
          <w:fldChar w:fldCharType="end"/>
        </w:r>
      </w:hyperlink>
    </w:p>
    <w:p w14:paraId="0D086059" w14:textId="77777777" w:rsidR="006A1AF6" w:rsidRDefault="00D72FD6">
      <w:pPr>
        <w:pStyle w:val="TOC2"/>
        <w:rPr>
          <w:rFonts w:asciiTheme="minorHAnsi" w:eastAsiaTheme="minorEastAsia" w:hAnsiTheme="minorHAnsi" w:cs="Latha"/>
          <w:color w:val="auto"/>
          <w:sz w:val="22"/>
          <w:szCs w:val="22"/>
          <w:lang w:bidi="gu-IN"/>
        </w:rPr>
      </w:pPr>
      <w:hyperlink w:anchor="_Toc61350522" w:history="1">
        <w:r w:rsidR="006A1AF6" w:rsidRPr="0011227F">
          <w:rPr>
            <w:rStyle w:val="Hyperlink"/>
          </w:rPr>
          <w:t>Safeguarding and wellbeing</w:t>
        </w:r>
        <w:r w:rsidR="006A1AF6">
          <w:rPr>
            <w:webHidden/>
          </w:rPr>
          <w:tab/>
        </w:r>
        <w:r w:rsidR="006A1AF6">
          <w:rPr>
            <w:webHidden/>
          </w:rPr>
          <w:fldChar w:fldCharType="begin"/>
        </w:r>
        <w:r w:rsidR="006A1AF6">
          <w:rPr>
            <w:webHidden/>
          </w:rPr>
          <w:instrText xml:space="preserve"> PAGEREF _Toc61350522 \h </w:instrText>
        </w:r>
        <w:r w:rsidR="006A1AF6">
          <w:rPr>
            <w:webHidden/>
          </w:rPr>
        </w:r>
        <w:r w:rsidR="006A1AF6">
          <w:rPr>
            <w:webHidden/>
          </w:rPr>
          <w:fldChar w:fldCharType="separate"/>
        </w:r>
        <w:r w:rsidR="006A1AF6">
          <w:rPr>
            <w:webHidden/>
          </w:rPr>
          <w:t>26</w:t>
        </w:r>
        <w:r w:rsidR="006A1AF6">
          <w:rPr>
            <w:webHidden/>
          </w:rPr>
          <w:fldChar w:fldCharType="end"/>
        </w:r>
      </w:hyperlink>
    </w:p>
    <w:p w14:paraId="1564FBDE" w14:textId="77777777" w:rsidR="006A1AF6" w:rsidRDefault="00D72FD6">
      <w:pPr>
        <w:pStyle w:val="TOC3"/>
        <w:rPr>
          <w:rFonts w:asciiTheme="minorHAnsi" w:eastAsiaTheme="minorEastAsia" w:hAnsiTheme="minorHAnsi" w:cs="Latha"/>
          <w:color w:val="auto"/>
          <w:sz w:val="22"/>
          <w:szCs w:val="22"/>
          <w:lang w:bidi="gu-IN"/>
        </w:rPr>
      </w:pPr>
      <w:hyperlink w:anchor="_Toc61350523"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_Toc61350523 \h </w:instrText>
        </w:r>
        <w:r w:rsidR="006A1AF6">
          <w:rPr>
            <w:webHidden/>
          </w:rPr>
        </w:r>
        <w:r w:rsidR="006A1AF6">
          <w:rPr>
            <w:webHidden/>
          </w:rPr>
          <w:fldChar w:fldCharType="separate"/>
        </w:r>
        <w:r w:rsidR="006A1AF6">
          <w:rPr>
            <w:webHidden/>
          </w:rPr>
          <w:t>26</w:t>
        </w:r>
        <w:r w:rsidR="006A1AF6">
          <w:rPr>
            <w:webHidden/>
          </w:rPr>
          <w:fldChar w:fldCharType="end"/>
        </w:r>
      </w:hyperlink>
    </w:p>
    <w:p w14:paraId="5E1F3CB4" w14:textId="77777777" w:rsidR="0024529E" w:rsidRPr="0024529E" w:rsidRDefault="009F41B6" w:rsidP="00BF2FEA">
      <w:pPr>
        <w:pStyle w:val="TOC1"/>
      </w:pPr>
      <w:r>
        <w:fldChar w:fldCharType="end"/>
      </w:r>
    </w:p>
    <w:p w14:paraId="6F68A30C" w14:textId="77777777" w:rsidR="00424503" w:rsidRPr="00256A72" w:rsidRDefault="00424503" w:rsidP="00424503">
      <w:pPr>
        <w:pStyle w:val="Heading1"/>
      </w:pPr>
      <w:bookmarkStart w:id="1" w:name="_Toc400361362"/>
      <w:bookmarkStart w:id="2" w:name="_Toc61350505"/>
      <w:bookmarkStart w:id="3" w:name="_Toc357771638"/>
      <w:bookmarkStart w:id="4" w:name="_Toc346793416"/>
      <w:bookmarkStart w:id="5" w:name="_Toc328122777"/>
      <w:r w:rsidRPr="00FD2CE9">
        <w:lastRenderedPageBreak/>
        <w:t>Summary</w:t>
      </w:r>
      <w:bookmarkEnd w:id="1"/>
      <w:bookmarkEnd w:id="2"/>
      <w:r w:rsidRPr="00256A72">
        <w:tab/>
      </w:r>
    </w:p>
    <w:p w14:paraId="1C440583" w14:textId="77777777" w:rsidR="00424503" w:rsidRDefault="00424503" w:rsidP="00424503">
      <w:r w:rsidRPr="007A399A">
        <w:t xml:space="preserve">This </w:t>
      </w:r>
      <w:r w:rsidR="00FC1FD8">
        <w:t xml:space="preserve">framework </w:t>
      </w:r>
      <w:r>
        <w:t>has been produced</w:t>
      </w:r>
      <w:r w:rsidR="003B0ED0">
        <w:t xml:space="preserve"> </w:t>
      </w:r>
      <w:r>
        <w:t xml:space="preserve">to </w:t>
      </w:r>
      <w:r w:rsidR="00FC1FD8">
        <w:t xml:space="preserve">support </w:t>
      </w:r>
      <w:r w:rsidR="000907E7">
        <w:t xml:space="preserve">schools in England </w:t>
      </w:r>
      <w:r w:rsidR="00FC1FD8">
        <w:t xml:space="preserve">to identify the strengths and </w:t>
      </w:r>
      <w:r w:rsidR="004B7229">
        <w:t xml:space="preserve">areas for improvement </w:t>
      </w:r>
      <w:r w:rsidR="00FC1FD8">
        <w:t xml:space="preserve">in their remote education </w:t>
      </w:r>
      <w:r w:rsidR="000C69E8">
        <w:t>provision</w:t>
      </w:r>
      <w:r w:rsidR="003B0ED0">
        <w:t>, and to signpost them to resources that can help them improve their practice.</w:t>
      </w:r>
    </w:p>
    <w:p w14:paraId="789439B2" w14:textId="77777777" w:rsidR="00424503" w:rsidRDefault="00424503" w:rsidP="00424503">
      <w:pPr>
        <w:pStyle w:val="Heading2"/>
      </w:pPr>
      <w:bookmarkStart w:id="6" w:name="_Toc338167831"/>
      <w:bookmarkStart w:id="7" w:name="_Toc361136404"/>
      <w:bookmarkStart w:id="8" w:name="_Toc364235709"/>
      <w:bookmarkStart w:id="9" w:name="_Toc364235753"/>
      <w:bookmarkStart w:id="10" w:name="_Toc364235835"/>
      <w:bookmarkStart w:id="11" w:name="_Toc364840100"/>
      <w:bookmarkStart w:id="12" w:name="_Toc364864310"/>
      <w:bookmarkStart w:id="13" w:name="_Toc400361365"/>
      <w:bookmarkStart w:id="14" w:name="_Toc61350506"/>
      <w:r>
        <w:t xml:space="preserve">Who this publication </w:t>
      </w:r>
      <w:r w:rsidR="00B65E88">
        <w:t xml:space="preserve">is </w:t>
      </w:r>
      <w:r>
        <w:t>for</w:t>
      </w:r>
      <w:bookmarkEnd w:id="6"/>
      <w:bookmarkEnd w:id="7"/>
      <w:bookmarkEnd w:id="8"/>
      <w:bookmarkEnd w:id="9"/>
      <w:bookmarkEnd w:id="10"/>
      <w:bookmarkEnd w:id="11"/>
      <w:bookmarkEnd w:id="12"/>
      <w:bookmarkEnd w:id="13"/>
      <w:bookmarkEnd w:id="14"/>
    </w:p>
    <w:p w14:paraId="697649F6" w14:textId="77777777" w:rsidR="0024529E" w:rsidRDefault="00424503" w:rsidP="000907E7">
      <w:bookmarkStart w:id="15" w:name="_Toc338167832"/>
      <w:bookmarkStart w:id="16" w:name="_Toc361136405"/>
      <w:bookmarkStart w:id="17" w:name="_Toc364235710"/>
      <w:bookmarkStart w:id="18" w:name="_Toc364235754"/>
      <w:bookmarkStart w:id="19" w:name="_Toc364235836"/>
      <w:bookmarkStart w:id="20" w:name="_Toc364840101"/>
      <w:bookmarkStart w:id="21" w:name="_Toc364864311"/>
      <w:r w:rsidRPr="00A11DAD">
        <w:t>This guidance is for</w:t>
      </w:r>
      <w:r w:rsidR="000907E7">
        <w:t xml:space="preserve"> </w:t>
      </w:r>
      <w:r w:rsidR="00236EC3">
        <w:t>m</w:t>
      </w:r>
      <w:r w:rsidR="00236EC3" w:rsidRPr="00236EC3">
        <w:t>ulti-academy trust</w:t>
      </w:r>
      <w:r w:rsidR="00236EC3">
        <w:t xml:space="preserve"> (MAT)</w:t>
      </w:r>
      <w:r w:rsidR="00236EC3" w:rsidRPr="00236EC3">
        <w:t xml:space="preserve"> </w:t>
      </w:r>
      <w:r w:rsidR="004B7229">
        <w:t>leaders</w:t>
      </w:r>
      <w:r w:rsidR="00C66606">
        <w:t xml:space="preserve">, </w:t>
      </w:r>
      <w:r w:rsidR="003B0ED0">
        <w:t>s</w:t>
      </w:r>
      <w:r w:rsidRPr="00271DF8">
        <w:t>chool leaders</w:t>
      </w:r>
      <w:r w:rsidR="000907E7">
        <w:t xml:space="preserve"> and </w:t>
      </w:r>
      <w:r w:rsidR="003B0ED0">
        <w:t>governors</w:t>
      </w:r>
      <w:r w:rsidR="000907E7">
        <w:t xml:space="preserve"> in England.</w:t>
      </w:r>
    </w:p>
    <w:p w14:paraId="7A005C92" w14:textId="77777777" w:rsidR="0024529E" w:rsidRPr="00271DF8" w:rsidRDefault="0024529E" w:rsidP="0024529E">
      <w:pPr>
        <w:pStyle w:val="Heading2"/>
      </w:pPr>
      <w:bookmarkStart w:id="22" w:name="_Toc61350507"/>
      <w:r>
        <w:t>Aims of the framework</w:t>
      </w:r>
      <w:bookmarkEnd w:id="22"/>
    </w:p>
    <w:bookmarkEnd w:id="3"/>
    <w:bookmarkEnd w:id="4"/>
    <w:bookmarkEnd w:id="5"/>
    <w:bookmarkEnd w:id="15"/>
    <w:bookmarkEnd w:id="16"/>
    <w:bookmarkEnd w:id="17"/>
    <w:bookmarkEnd w:id="18"/>
    <w:bookmarkEnd w:id="19"/>
    <w:bookmarkEnd w:id="20"/>
    <w:bookmarkEnd w:id="21"/>
    <w:p w14:paraId="7AEC570E" w14:textId="77777777" w:rsidR="0024529E" w:rsidRDefault="0024529E" w:rsidP="0024529E">
      <w:pPr>
        <w:rPr>
          <w:rFonts w:eastAsia="Arial" w:cs="Arial"/>
          <w:color w:val="000000"/>
        </w:rPr>
      </w:pPr>
      <w:r>
        <w:t>This framework aims to</w:t>
      </w:r>
      <w:bookmarkStart w:id="23" w:name="_heading=h.gjdgxs" w:colFirst="0" w:colLast="0"/>
      <w:bookmarkEnd w:id="23"/>
      <w:r>
        <w:t xml:space="preserve"> </w:t>
      </w:r>
      <w:r>
        <w:rPr>
          <w:rFonts w:eastAsia="Arial" w:cs="Arial"/>
          <w:color w:val="000000"/>
        </w:rPr>
        <w:t xml:space="preserve">help </w:t>
      </w:r>
      <w:r w:rsidR="004B7229">
        <w:rPr>
          <w:rFonts w:eastAsia="Arial" w:cs="Arial"/>
          <w:color w:val="000000"/>
        </w:rPr>
        <w:t xml:space="preserve">MAT leaders, </w:t>
      </w:r>
      <w:r>
        <w:rPr>
          <w:rFonts w:eastAsia="Arial" w:cs="Arial"/>
          <w:color w:val="000000"/>
        </w:rPr>
        <w:t xml:space="preserve">school leaders and governors </w:t>
      </w:r>
      <w:r w:rsidR="00C13187">
        <w:rPr>
          <w:rFonts w:eastAsia="Arial" w:cs="Arial"/>
          <w:color w:val="000000"/>
        </w:rPr>
        <w:t xml:space="preserve">in England </w:t>
      </w:r>
      <w:r>
        <w:rPr>
          <w:rFonts w:eastAsia="Arial" w:cs="Arial"/>
          <w:color w:val="000000"/>
        </w:rPr>
        <w:t>to:</w:t>
      </w:r>
    </w:p>
    <w:p w14:paraId="57D4A467" w14:textId="77777777" w:rsidR="0024529E" w:rsidRPr="00DF2A99" w:rsidRDefault="0024529E" w:rsidP="00942E9D">
      <w:pPr>
        <w:pStyle w:val="ListParagraph"/>
        <w:numPr>
          <w:ilvl w:val="0"/>
          <w:numId w:val="10"/>
        </w:numPr>
      </w:pPr>
      <w:r w:rsidRPr="00DF2A99">
        <w:rPr>
          <w:rFonts w:eastAsia="Arial" w:cs="Arial"/>
          <w:color w:val="000000"/>
        </w:rPr>
        <w:t xml:space="preserve">identify the strengths and </w:t>
      </w:r>
      <w:r w:rsidR="00474B4E">
        <w:rPr>
          <w:rFonts w:eastAsia="Arial" w:cs="Arial"/>
          <w:color w:val="000000"/>
        </w:rPr>
        <w:t>areas for improvement</w:t>
      </w:r>
      <w:r w:rsidR="00474B4E" w:rsidRPr="00DF2A99">
        <w:rPr>
          <w:rFonts w:eastAsia="Arial" w:cs="Arial"/>
          <w:color w:val="000000"/>
        </w:rPr>
        <w:t xml:space="preserve"> </w:t>
      </w:r>
      <w:r w:rsidRPr="00DF2A99">
        <w:rPr>
          <w:rFonts w:eastAsia="Arial" w:cs="Arial"/>
          <w:color w:val="000000"/>
        </w:rPr>
        <w:t xml:space="preserve">in their </w:t>
      </w:r>
      <w:r w:rsidR="004B7229">
        <w:rPr>
          <w:rFonts w:eastAsia="Arial" w:cs="Arial"/>
          <w:color w:val="000000"/>
        </w:rPr>
        <w:t xml:space="preserve">school or trust’s </w:t>
      </w:r>
      <w:r w:rsidRPr="00DF2A99">
        <w:rPr>
          <w:rFonts w:eastAsia="Arial" w:cs="Arial"/>
          <w:color w:val="000000"/>
        </w:rPr>
        <w:t xml:space="preserve">remote education </w:t>
      </w:r>
      <w:r w:rsidR="000C69E8">
        <w:rPr>
          <w:rFonts w:eastAsia="Arial" w:cs="Arial"/>
          <w:color w:val="000000"/>
        </w:rPr>
        <w:t>provision</w:t>
      </w:r>
    </w:p>
    <w:p w14:paraId="13B3E80D" w14:textId="77777777" w:rsidR="0024529E" w:rsidRDefault="0024529E" w:rsidP="00942E9D">
      <w:pPr>
        <w:pStyle w:val="ListParagraph"/>
        <w:numPr>
          <w:ilvl w:val="0"/>
          <w:numId w:val="10"/>
        </w:numPr>
      </w:pPr>
      <w:r>
        <w:rPr>
          <w:rFonts w:eastAsia="Arial" w:cs="Arial"/>
          <w:color w:val="000000"/>
        </w:rPr>
        <w:t xml:space="preserve">find </w:t>
      </w:r>
      <w:r w:rsidRPr="00DF2A99">
        <w:rPr>
          <w:rFonts w:eastAsia="Arial" w:cs="Arial"/>
          <w:color w:val="000000"/>
        </w:rPr>
        <w:t xml:space="preserve">resources (including training), guidance and networks to help them improve </w:t>
      </w:r>
      <w:r w:rsidR="004B7229">
        <w:rPr>
          <w:rFonts w:eastAsia="Arial" w:cs="Arial"/>
          <w:color w:val="000000"/>
        </w:rPr>
        <w:t xml:space="preserve">their </w:t>
      </w:r>
      <w:r w:rsidR="000C69E8">
        <w:rPr>
          <w:rFonts w:eastAsia="Arial" w:cs="Arial"/>
          <w:color w:val="000000"/>
        </w:rPr>
        <w:t>provision</w:t>
      </w:r>
    </w:p>
    <w:p w14:paraId="77D9EC06" w14:textId="77777777" w:rsidR="00DF2A99" w:rsidRDefault="00DF2A99" w:rsidP="00DF2A99">
      <w:pPr>
        <w:rPr>
          <w:b/>
        </w:rPr>
      </w:pPr>
    </w:p>
    <w:p w14:paraId="7E408FF2" w14:textId="77777777" w:rsidR="009F41B6" w:rsidRDefault="00B65E88" w:rsidP="009F41B6">
      <w:pPr>
        <w:pStyle w:val="Heading1"/>
      </w:pPr>
      <w:bookmarkStart w:id="24" w:name="_Toc61350508"/>
      <w:r>
        <w:lastRenderedPageBreak/>
        <w:t>Framework purpose</w:t>
      </w:r>
      <w:bookmarkEnd w:id="24"/>
    </w:p>
    <w:p w14:paraId="0DDF3B2A" w14:textId="77777777" w:rsidR="00175225" w:rsidRDefault="00175225" w:rsidP="00175225">
      <w:bookmarkStart w:id="25" w:name="_Toc357771641"/>
      <w:bookmarkStart w:id="26" w:name="_Toc346793419"/>
      <w:r>
        <w:t xml:space="preserve">Where </w:t>
      </w:r>
      <w:r w:rsidR="00833792">
        <w:t>pupils</w:t>
      </w:r>
      <w:r>
        <w:t xml:space="preserve"> need to self-isolate, or there are </w:t>
      </w:r>
      <w:r w:rsidR="00A02751">
        <w:t xml:space="preserve">national or </w:t>
      </w:r>
      <w:r>
        <w:t xml:space="preserve">local restrictions in place requiring pupils to remain at home, DfE expects schools to be able to immediately </w:t>
      </w:r>
      <w:r w:rsidR="00833792">
        <w:t>provide</w:t>
      </w:r>
      <w:r>
        <w:t xml:space="preserve"> them </w:t>
      </w:r>
      <w:r w:rsidR="00833792">
        <w:t xml:space="preserve">with </w:t>
      </w:r>
      <w:r>
        <w:t>access to remote education. Full expectations for remote education provision, including on delivering remote education safely, are set out in the</w:t>
      </w:r>
      <w:r w:rsidR="001B6E2D">
        <w:t xml:space="preserve"> </w:t>
      </w:r>
      <w:hyperlink r:id="rId13" w:history="1">
        <w:r w:rsidR="001B6E2D" w:rsidRPr="00C1489D">
          <w:rPr>
            <w:rStyle w:val="Hyperlink"/>
          </w:rPr>
          <w:t>schools’</w:t>
        </w:r>
        <w:r w:rsidR="007A72B1" w:rsidRPr="00C1489D">
          <w:rPr>
            <w:rStyle w:val="Hyperlink"/>
          </w:rPr>
          <w:t xml:space="preserve"> guidance</w:t>
        </w:r>
      </w:hyperlink>
      <w:r w:rsidRPr="00236EC3">
        <w:t xml:space="preserve"> </w:t>
      </w:r>
      <w:r>
        <w:t>and</w:t>
      </w:r>
      <w:r w:rsidR="001B6E2D">
        <w:t xml:space="preserve"> the</w:t>
      </w:r>
      <w:r>
        <w:t xml:space="preserve"> </w:t>
      </w:r>
      <w:hyperlink r:id="rId14">
        <w:r w:rsidR="007A72B1">
          <w:rPr>
            <w:color w:val="0000FF"/>
            <w:u w:val="single"/>
          </w:rPr>
          <w:t>COVID-19</w:t>
        </w:r>
        <w:r w:rsidR="001B6E2D">
          <w:rPr>
            <w:color w:val="0000FF"/>
            <w:u w:val="single"/>
          </w:rPr>
          <w:t xml:space="preserve"> guidance</w:t>
        </w:r>
      </w:hyperlink>
      <w:r w:rsidR="001B6E2D">
        <w:rPr>
          <w:color w:val="0000FF"/>
          <w:u w:val="single"/>
        </w:rPr>
        <w:t xml:space="preserve"> for FE providers</w:t>
      </w:r>
      <w:r>
        <w:t xml:space="preserve">. </w:t>
      </w:r>
      <w:r w:rsidR="00833792" w:rsidRPr="00833792">
        <w:rPr>
          <w:lang w:val="en-US"/>
        </w:rPr>
        <w:t>Whilst the context and challenges will differ for each school, many elements of effective safe practice in remote education will be relevant to all schools.</w:t>
      </w:r>
    </w:p>
    <w:p w14:paraId="47ED84A9" w14:textId="77777777" w:rsidR="009B4062" w:rsidRPr="009B4062" w:rsidRDefault="009B4062" w:rsidP="009B4062">
      <w:r w:rsidRPr="009B4062">
        <w:t xml:space="preserve">This framework is not intended as a compliance or accountability tool. It is not statutory, and you can adapt it to fit your school context. </w:t>
      </w:r>
    </w:p>
    <w:p w14:paraId="7E072F64" w14:textId="77777777" w:rsidR="0024529E" w:rsidRDefault="00971B2F" w:rsidP="00503D57">
      <w:r>
        <w:t>Th</w:t>
      </w:r>
      <w:r w:rsidR="00E265C1">
        <w:t>e framework</w:t>
      </w:r>
      <w:r>
        <w:t xml:space="preserve"> differs from the </w:t>
      </w:r>
      <w:hyperlink r:id="rId15" w:history="1">
        <w:r w:rsidRPr="00297296">
          <w:rPr>
            <w:rStyle w:val="Hyperlink"/>
          </w:rPr>
          <w:t xml:space="preserve">remote education </w:t>
        </w:r>
        <w:r w:rsidR="00833792" w:rsidRPr="00297296">
          <w:rPr>
            <w:rStyle w:val="Hyperlink"/>
          </w:rPr>
          <w:t>template</w:t>
        </w:r>
      </w:hyperlink>
      <w:r>
        <w:t xml:space="preserve">, which is </w:t>
      </w:r>
      <w:r w:rsidR="00062D71">
        <w:t xml:space="preserve">a </w:t>
      </w:r>
      <w:r>
        <w:t xml:space="preserve">high-level summary of remote education </w:t>
      </w:r>
      <w:r w:rsidR="000C69E8">
        <w:t>provision</w:t>
      </w:r>
      <w:r w:rsidR="00062D71">
        <w:t xml:space="preserve"> </w:t>
      </w:r>
      <w:r>
        <w:t>for</w:t>
      </w:r>
      <w:r w:rsidR="00062D71">
        <w:t xml:space="preserve"> parents, carers and</w:t>
      </w:r>
      <w:r>
        <w:t xml:space="preserve"> pupils. Th</w:t>
      </w:r>
      <w:r w:rsidR="00062D71">
        <w:t xml:space="preserve">e </w:t>
      </w:r>
      <w:r w:rsidR="001B6E2D">
        <w:t>review</w:t>
      </w:r>
      <w:r w:rsidR="00062D71">
        <w:t xml:space="preserve"> </w:t>
      </w:r>
      <w:r>
        <w:t>framework is for internal</w:t>
      </w:r>
      <w:r w:rsidR="00062D71">
        <w:t xml:space="preserve"> school</w:t>
      </w:r>
      <w:r w:rsidR="001B6E2D">
        <w:t>/</w:t>
      </w:r>
      <w:r w:rsidR="00062D71">
        <w:t>trust</w:t>
      </w:r>
      <w:r>
        <w:t xml:space="preserve"> use and to support detailed discussions </w:t>
      </w:r>
      <w:r w:rsidR="00062D71">
        <w:t xml:space="preserve">with staff and governors </w:t>
      </w:r>
      <w:r>
        <w:t xml:space="preserve">in schools on appropriate next steps. </w:t>
      </w:r>
      <w:bookmarkEnd w:id="25"/>
      <w:bookmarkEnd w:id="26"/>
    </w:p>
    <w:p w14:paraId="74B21406" w14:textId="77777777" w:rsidR="0024529E" w:rsidRDefault="00E9757E" w:rsidP="00E9757E">
      <w:pPr>
        <w:pStyle w:val="Heading1"/>
      </w:pPr>
      <w:bookmarkStart w:id="27" w:name="_Toc61350509"/>
      <w:r>
        <w:lastRenderedPageBreak/>
        <w:t>Using the framework</w:t>
      </w:r>
      <w:bookmarkEnd w:id="27"/>
    </w:p>
    <w:p w14:paraId="6EB71E64" w14:textId="77777777" w:rsidR="00E9757E" w:rsidRDefault="00062D71" w:rsidP="00E9757E">
      <w:r>
        <w:t>You can</w:t>
      </w:r>
      <w:r w:rsidR="00A42588" w:rsidRPr="277E9BEF">
        <w:rPr>
          <w:rFonts w:eastAsia="Arial" w:cs="Arial"/>
          <w:color w:val="000000" w:themeColor="text1"/>
        </w:rPr>
        <w:t xml:space="preserve"> w</w:t>
      </w:r>
      <w:r w:rsidR="00E9757E" w:rsidRPr="277E9BEF">
        <w:rPr>
          <w:rFonts w:eastAsia="Arial" w:cs="Arial"/>
          <w:color w:val="000000" w:themeColor="text1"/>
        </w:rPr>
        <w:t xml:space="preserve">ork through the entire framework to identify strengths and </w:t>
      </w:r>
      <w:r w:rsidR="00A42588" w:rsidRPr="277E9BEF">
        <w:rPr>
          <w:rFonts w:eastAsia="Arial" w:cs="Arial"/>
          <w:color w:val="000000" w:themeColor="text1"/>
        </w:rPr>
        <w:t xml:space="preserve">areas for improvement </w:t>
      </w:r>
      <w:r w:rsidR="00E9757E" w:rsidRPr="277E9BEF">
        <w:rPr>
          <w:rFonts w:eastAsia="Arial" w:cs="Arial"/>
          <w:color w:val="000000" w:themeColor="text1"/>
        </w:rPr>
        <w:t>in remote education</w:t>
      </w:r>
      <w:r w:rsidR="00A42588" w:rsidRPr="277E9BEF">
        <w:rPr>
          <w:rFonts w:eastAsia="Arial" w:cs="Arial"/>
          <w:color w:val="000000" w:themeColor="text1"/>
        </w:rPr>
        <w:t xml:space="preserve"> with your senior </w:t>
      </w:r>
      <w:r w:rsidR="3E0BFF0F" w:rsidRPr="5BB6ED3E">
        <w:rPr>
          <w:rFonts w:eastAsia="Arial" w:cs="Arial"/>
          <w:color w:val="000000" w:themeColor="text1"/>
        </w:rPr>
        <w:t>leadership</w:t>
      </w:r>
      <w:r w:rsidR="00A42588" w:rsidRPr="277E9BEF">
        <w:rPr>
          <w:rFonts w:eastAsia="Arial" w:cs="Arial"/>
          <w:color w:val="000000" w:themeColor="text1"/>
        </w:rPr>
        <w:t xml:space="preserve"> team</w:t>
      </w:r>
      <w:r w:rsidR="00E9757E" w:rsidRPr="277E9BEF">
        <w:rPr>
          <w:rFonts w:eastAsia="Arial" w:cs="Arial"/>
          <w:color w:val="000000" w:themeColor="text1"/>
        </w:rPr>
        <w:t xml:space="preserve"> (taking </w:t>
      </w:r>
      <w:r w:rsidR="00A42588" w:rsidRPr="277E9BEF">
        <w:rPr>
          <w:rFonts w:eastAsia="Arial" w:cs="Arial"/>
          <w:color w:val="000000" w:themeColor="text1"/>
        </w:rPr>
        <w:t>approximately 1 hour to complete as a group</w:t>
      </w:r>
      <w:r w:rsidR="00E9757E" w:rsidRPr="5BB6ED3E">
        <w:rPr>
          <w:rFonts w:eastAsia="Arial" w:cs="Arial"/>
          <w:color w:val="000000" w:themeColor="text1"/>
        </w:rPr>
        <w:t>)</w:t>
      </w:r>
      <w:r w:rsidR="00A42588" w:rsidRPr="277E9BEF">
        <w:rPr>
          <w:rFonts w:eastAsia="Arial" w:cs="Arial"/>
          <w:color w:val="000000" w:themeColor="text1"/>
        </w:rPr>
        <w:t xml:space="preserve"> or </w:t>
      </w:r>
      <w:r w:rsidR="00702C05" w:rsidRPr="277E9BEF">
        <w:rPr>
          <w:rFonts w:eastAsia="Arial" w:cs="Arial"/>
          <w:color w:val="000000" w:themeColor="text1"/>
        </w:rPr>
        <w:t>f</w:t>
      </w:r>
      <w:r w:rsidR="00E9757E" w:rsidRPr="277E9BEF">
        <w:rPr>
          <w:rFonts w:eastAsia="Arial" w:cs="Arial"/>
          <w:color w:val="000000" w:themeColor="text1"/>
        </w:rPr>
        <w:t>ocus on specific sections that have been previously identified as priorities</w:t>
      </w:r>
      <w:r w:rsidR="00A42588" w:rsidRPr="277E9BEF">
        <w:rPr>
          <w:rFonts w:eastAsia="Arial" w:cs="Arial"/>
          <w:color w:val="000000" w:themeColor="text1"/>
        </w:rPr>
        <w:t>.</w:t>
      </w:r>
      <w:r w:rsidR="00E9757E" w:rsidRPr="277E9BEF">
        <w:rPr>
          <w:rFonts w:eastAsia="Arial" w:cs="Arial"/>
          <w:color w:val="000000" w:themeColor="text1"/>
        </w:rPr>
        <w:t xml:space="preserve"> </w:t>
      </w:r>
    </w:p>
    <w:p w14:paraId="0215D80B" w14:textId="77777777" w:rsidR="00E9757E" w:rsidRDefault="00E9757E" w:rsidP="00E9757E">
      <w:r>
        <w:t>Th</w:t>
      </w:r>
      <w:r w:rsidR="00193273">
        <w:t>e framework will help you to have</w:t>
      </w:r>
      <w:r>
        <w:t xml:space="preserve"> conversations with all stakeholders within the school community (for example, staff, governors, parents) </w:t>
      </w:r>
      <w:r w:rsidR="00193273">
        <w:t>about</w:t>
      </w:r>
      <w:r w:rsidR="0056463A">
        <w:t xml:space="preserve"> your school’s</w:t>
      </w:r>
      <w:r w:rsidR="00193273">
        <w:t xml:space="preserve"> remote education </w:t>
      </w:r>
      <w:r w:rsidR="000C69E8">
        <w:t>provision</w:t>
      </w:r>
      <w:r>
        <w:t xml:space="preserve">. </w:t>
      </w:r>
    </w:p>
    <w:p w14:paraId="1B0DDF43" w14:textId="77777777" w:rsidR="00E9757E" w:rsidRDefault="00E9757E" w:rsidP="00E9757E">
      <w:r>
        <w:t xml:space="preserve">The framework </w:t>
      </w:r>
      <w:r w:rsidR="00193273">
        <w:t>can help you</w:t>
      </w:r>
      <w:r>
        <w:t xml:space="preserve"> meet basic requirements using the resources and tools </w:t>
      </w:r>
      <w:r w:rsidR="00593DAD">
        <w:t xml:space="preserve">you </w:t>
      </w:r>
      <w:r>
        <w:t xml:space="preserve">currently have </w:t>
      </w:r>
      <w:r w:rsidR="00593DAD">
        <w:t>(</w:t>
      </w:r>
      <w:r>
        <w:t xml:space="preserve">digital or physical), and to take </w:t>
      </w:r>
      <w:r w:rsidR="00593DAD">
        <w:t>your</w:t>
      </w:r>
      <w:r>
        <w:t xml:space="preserve"> remote education </w:t>
      </w:r>
      <w:r w:rsidR="000C69E8">
        <w:t xml:space="preserve">provision </w:t>
      </w:r>
      <w:r>
        <w:t>further.</w:t>
      </w:r>
      <w:r w:rsidR="00593DAD">
        <w:t xml:space="preserve"> </w:t>
      </w:r>
      <w:r>
        <w:t xml:space="preserve">School leaders should allocate a score to each statement where possible, identify strengths and </w:t>
      </w:r>
      <w:r w:rsidR="00593DAD">
        <w:t>areas for improvement</w:t>
      </w:r>
      <w:r>
        <w:t xml:space="preserve">, and discuss next steps with members of the </w:t>
      </w:r>
      <w:r w:rsidR="00236EC3">
        <w:t>senior leadership team (</w:t>
      </w:r>
      <w:r>
        <w:t>SLT</w:t>
      </w:r>
      <w:r w:rsidR="00236EC3">
        <w:t>)</w:t>
      </w:r>
      <w:r>
        <w:t xml:space="preserve"> and </w:t>
      </w:r>
      <w:r w:rsidR="00702C05">
        <w:t>g</w:t>
      </w:r>
      <w:r>
        <w:t xml:space="preserve">overnors. </w:t>
      </w:r>
      <w:r w:rsidRPr="00343D3D">
        <w:t xml:space="preserve">The framework offers suggested actions and links to </w:t>
      </w:r>
      <w:r w:rsidR="00702C05">
        <w:t>relevant</w:t>
      </w:r>
      <w:r w:rsidRPr="00343D3D">
        <w:t xml:space="preserve"> support depending on scores and any gaps identified.</w:t>
      </w:r>
    </w:p>
    <w:p w14:paraId="7E3AC8D5" w14:textId="77777777" w:rsidR="00E9757E" w:rsidRDefault="00593DAD" w:rsidP="00E9757E">
      <w:r>
        <w:t xml:space="preserve">You can use the </w:t>
      </w:r>
      <w:r w:rsidR="00E9757E">
        <w:t>framework more than once to adopt practical steps and move from the “identifying” stage to the “sustaining” stage</w:t>
      </w:r>
      <w:r w:rsidR="00833792">
        <w:t>,</w:t>
      </w:r>
      <w:r w:rsidR="00CD02C4">
        <w:t xml:space="preserve"> </w:t>
      </w:r>
      <w:r>
        <w:t>to</w:t>
      </w:r>
      <w:r w:rsidR="00E9757E">
        <w:t xml:space="preserve"> embed</w:t>
      </w:r>
      <w:r>
        <w:t xml:space="preserve"> a</w:t>
      </w:r>
      <w:r w:rsidR="00E9757E">
        <w:t xml:space="preserve"> sustainable strateg</w:t>
      </w:r>
      <w:r>
        <w:t>y for remote education</w:t>
      </w:r>
      <w:r w:rsidR="00E9757E">
        <w:t>.</w:t>
      </w:r>
    </w:p>
    <w:p w14:paraId="30378CC4" w14:textId="77777777" w:rsidR="00702C05" w:rsidRDefault="00702C05" w:rsidP="00702C05">
      <w:pPr>
        <w:pStyle w:val="Heading2"/>
      </w:pPr>
      <w:bookmarkStart w:id="28" w:name="_Toc61350510"/>
      <w:r>
        <w:t>Scoring</w:t>
      </w:r>
      <w:bookmarkEnd w:id="28"/>
    </w:p>
    <w:p w14:paraId="5E1FF891" w14:textId="77777777" w:rsidR="00702C05" w:rsidRDefault="00702C05" w:rsidP="00702C05">
      <w:r>
        <w:t xml:space="preserve">The scoring below provides a structure to identify the school’s current position in relation to its remote education practice across the </w:t>
      </w:r>
      <w:r w:rsidR="0027770D">
        <w:t xml:space="preserve">6 </w:t>
      </w:r>
      <w:r>
        <w:t>categories within the framework.  Assessing each category in this way will help school leaders identify areas of strength and those needing further work.</w:t>
      </w:r>
    </w:p>
    <w:p w14:paraId="0B8FC9D1" w14:textId="77777777" w:rsidR="00EF4863" w:rsidRDefault="00EF4863" w:rsidP="006814D7"/>
    <w:p w14:paraId="263E030F" w14:textId="77777777" w:rsidR="00DF3D5F" w:rsidRDefault="00DF3D5F" w:rsidP="00EF4863">
      <w:pPr>
        <w:pStyle w:val="Heading1"/>
        <w:sectPr w:rsidR="00DF3D5F" w:rsidSect="00814D1A">
          <w:footerReference w:type="even" r:id="rId16"/>
          <w:footerReference w:type="default" r:id="rId17"/>
          <w:pgSz w:w="11906" w:h="16838"/>
          <w:pgMar w:top="1134" w:right="1276" w:bottom="1134" w:left="1134" w:header="709" w:footer="709" w:gutter="0"/>
          <w:cols w:space="1134"/>
          <w:titlePg/>
          <w:docGrid w:linePitch="360"/>
        </w:sectPr>
      </w:pPr>
    </w:p>
    <w:p w14:paraId="34082FC4" w14:textId="77777777" w:rsidR="00EF4863" w:rsidRPr="00EF4863" w:rsidRDefault="00EF4863" w:rsidP="00EF4863">
      <w:pPr>
        <w:pStyle w:val="Heading1"/>
      </w:pPr>
      <w:bookmarkStart w:id="29" w:name="_Toc61350511"/>
      <w:r w:rsidRPr="00EF4863">
        <w:lastRenderedPageBreak/>
        <w:t>Framework</w:t>
      </w:r>
      <w:bookmarkEnd w:id="29"/>
    </w:p>
    <w:p w14:paraId="391D3976" w14:textId="77777777" w:rsidR="00EF4863" w:rsidRPr="00C433D7" w:rsidRDefault="00EF4863" w:rsidP="00EF4863">
      <w:pPr>
        <w:pStyle w:val="Heading2"/>
        <w:rPr>
          <w:sz w:val="20"/>
          <w:szCs w:val="20"/>
        </w:rPr>
      </w:pPr>
      <w:bookmarkStart w:id="30" w:name="_Toc61350512"/>
      <w:r w:rsidRPr="00C433D7">
        <w:rPr>
          <w:sz w:val="20"/>
          <w:szCs w:val="20"/>
        </w:rPr>
        <w:t>Leadership</w:t>
      </w:r>
      <w:bookmarkEnd w:id="30"/>
    </w:p>
    <w:p w14:paraId="313233BE" w14:textId="77777777" w:rsidR="00EF4863" w:rsidRPr="00C433D7" w:rsidRDefault="00EF4863" w:rsidP="00AB48F8">
      <w:pPr>
        <w:rPr>
          <w:sz w:val="20"/>
          <w:szCs w:val="20"/>
        </w:rPr>
      </w:pPr>
      <w:r w:rsidRPr="00C433D7">
        <w:rPr>
          <w:sz w:val="20"/>
          <w:szCs w:val="20"/>
        </w:rPr>
        <w:t>School leaders have a clear vision and approach for remote education, and maintain awareness of any issues or barriers related to effective delivery</w:t>
      </w:r>
      <w:r w:rsidR="00DA6A2E" w:rsidRPr="00C433D7">
        <w:rPr>
          <w:sz w:val="20"/>
          <w:szCs w:val="20"/>
        </w:rPr>
        <w:t>.</w:t>
      </w:r>
    </w:p>
    <w:p w14:paraId="6DF7CBA0" w14:textId="77777777" w:rsidR="00844EE3" w:rsidRPr="00C433D7" w:rsidRDefault="00844EE3" w:rsidP="0061685A">
      <w:pPr>
        <w:pStyle w:val="Heading3"/>
        <w:rPr>
          <w:sz w:val="20"/>
          <w:szCs w:val="20"/>
        </w:rPr>
      </w:pPr>
      <w:bookmarkStart w:id="31" w:name="_Toc61350513"/>
      <w:r w:rsidRPr="00C433D7">
        <w:rPr>
          <w:sz w:val="20"/>
          <w:szCs w:val="20"/>
        </w:rPr>
        <w:t>Scoring</w:t>
      </w:r>
      <w:bookmarkEnd w:id="31"/>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4106"/>
        <w:gridCol w:w="3544"/>
        <w:gridCol w:w="3827"/>
        <w:gridCol w:w="1418"/>
        <w:gridCol w:w="1481"/>
      </w:tblGrid>
      <w:tr w:rsidR="00844EE3" w:rsidRPr="001321D2" w14:paraId="3C75417B" w14:textId="77777777" w:rsidTr="00EA6011">
        <w:trPr>
          <w:trHeight w:val="420"/>
          <w:tblHeader/>
        </w:trPr>
        <w:tc>
          <w:tcPr>
            <w:tcW w:w="410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64B9D87" w14:textId="77777777" w:rsidR="00844EE3" w:rsidRPr="00051B95" w:rsidRDefault="00844EE3" w:rsidP="00942E9D">
            <w:pPr>
              <w:pStyle w:val="TableHeader"/>
              <w:numPr>
                <w:ilvl w:val="0"/>
                <w:numId w:val="20"/>
              </w:numPr>
              <w:ind w:left="426"/>
              <w:rPr>
                <w:sz w:val="16"/>
                <w:szCs w:val="16"/>
              </w:rPr>
            </w:pPr>
            <w:r w:rsidRPr="00051B95">
              <w:rPr>
                <w:sz w:val="16"/>
                <w:szCs w:val="16"/>
              </w:rPr>
              <w:t>Identify</w:t>
            </w:r>
          </w:p>
        </w:tc>
        <w:tc>
          <w:tcPr>
            <w:tcW w:w="3544"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DE72D2B" w14:textId="77777777" w:rsidR="00844EE3" w:rsidRPr="00051B95" w:rsidRDefault="00844EE3" w:rsidP="00942E9D">
            <w:pPr>
              <w:pStyle w:val="TableHeader"/>
              <w:numPr>
                <w:ilvl w:val="0"/>
                <w:numId w:val="20"/>
              </w:numPr>
              <w:ind w:left="403"/>
              <w:rPr>
                <w:sz w:val="16"/>
                <w:szCs w:val="16"/>
              </w:rPr>
            </w:pPr>
            <w:r w:rsidRPr="00051B95">
              <w:rPr>
                <w:sz w:val="16"/>
                <w:szCs w:val="16"/>
              </w:rPr>
              <w:t>Develop and plan</w:t>
            </w:r>
          </w:p>
        </w:tc>
        <w:tc>
          <w:tcPr>
            <w:tcW w:w="382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8BC9E65" w14:textId="77777777" w:rsidR="00844EE3" w:rsidRPr="00051B95" w:rsidRDefault="00844EE3" w:rsidP="00942E9D">
            <w:pPr>
              <w:pStyle w:val="TableHeader"/>
              <w:numPr>
                <w:ilvl w:val="0"/>
                <w:numId w:val="20"/>
              </w:numPr>
              <w:ind w:left="394"/>
              <w:rPr>
                <w:sz w:val="16"/>
                <w:szCs w:val="16"/>
              </w:rPr>
            </w:pPr>
            <w:r w:rsidRPr="00051B95">
              <w:rPr>
                <w:sz w:val="16"/>
                <w:szCs w:val="16"/>
              </w:rPr>
              <w:t>Implement</w:t>
            </w:r>
          </w:p>
        </w:tc>
        <w:tc>
          <w:tcPr>
            <w:tcW w:w="1418"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7153F04" w14:textId="77777777" w:rsidR="00844EE3" w:rsidRPr="00051B95" w:rsidRDefault="00844EE3" w:rsidP="00942E9D">
            <w:pPr>
              <w:pStyle w:val="TableHeader"/>
              <w:numPr>
                <w:ilvl w:val="0"/>
                <w:numId w:val="20"/>
              </w:numPr>
              <w:ind w:left="371"/>
              <w:rPr>
                <w:sz w:val="16"/>
                <w:szCs w:val="16"/>
              </w:rPr>
            </w:pPr>
            <w:r w:rsidRPr="00051B95">
              <w:rPr>
                <w:sz w:val="16"/>
                <w:szCs w:val="16"/>
              </w:rPr>
              <w:t>Embed</w:t>
            </w:r>
          </w:p>
        </w:tc>
        <w:tc>
          <w:tcPr>
            <w:tcW w:w="148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51F4A61" w14:textId="77777777" w:rsidR="00844EE3" w:rsidRPr="00051B95" w:rsidRDefault="00844EE3" w:rsidP="00942E9D">
            <w:pPr>
              <w:pStyle w:val="TableHeader"/>
              <w:numPr>
                <w:ilvl w:val="0"/>
                <w:numId w:val="20"/>
              </w:numPr>
              <w:ind w:left="327"/>
              <w:rPr>
                <w:sz w:val="16"/>
                <w:szCs w:val="16"/>
              </w:rPr>
            </w:pPr>
            <w:r w:rsidRPr="00051B95">
              <w:rPr>
                <w:sz w:val="16"/>
                <w:szCs w:val="16"/>
              </w:rPr>
              <w:t>Sustain</w:t>
            </w:r>
          </w:p>
        </w:tc>
      </w:tr>
      <w:tr w:rsidR="00844EE3" w:rsidRPr="00B506B2" w14:paraId="1E335011" w14:textId="77777777" w:rsidTr="00EA6011">
        <w:trPr>
          <w:trHeight w:val="420"/>
          <w:tblHeader/>
        </w:trPr>
        <w:tc>
          <w:tcPr>
            <w:tcW w:w="41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95DE824" w14:textId="77777777" w:rsidR="00844EE3" w:rsidRPr="00051B95" w:rsidRDefault="00844EE3" w:rsidP="003777D0">
            <w:pPr>
              <w:pStyle w:val="TableRow"/>
              <w:rPr>
                <w:sz w:val="16"/>
                <w:szCs w:val="16"/>
              </w:rPr>
            </w:pPr>
            <w:r w:rsidRPr="00051B95">
              <w:rPr>
                <w:color w:val="000000"/>
                <w:sz w:val="16"/>
                <w:szCs w:val="16"/>
              </w:rPr>
              <w:t>Not yet in place or there are major gaps.</w:t>
            </w:r>
          </w:p>
        </w:tc>
        <w:tc>
          <w:tcPr>
            <w:tcW w:w="35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29FB2D4" w14:textId="77777777" w:rsidR="00844EE3" w:rsidRPr="00051B95" w:rsidRDefault="00844EE3" w:rsidP="003777D0">
            <w:pPr>
              <w:pStyle w:val="TableRow"/>
              <w:rPr>
                <w:sz w:val="16"/>
                <w:szCs w:val="16"/>
              </w:rPr>
            </w:pPr>
            <w:r w:rsidRPr="00051B95">
              <w:rPr>
                <w:color w:val="000000"/>
                <w:sz w:val="16"/>
                <w:szCs w:val="16"/>
              </w:rPr>
              <w:t>Identified gaps but a plan is being developed to address them.</w:t>
            </w:r>
          </w:p>
        </w:tc>
        <w:tc>
          <w:tcPr>
            <w:tcW w:w="3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39C2B55" w14:textId="77777777" w:rsidR="00844EE3" w:rsidRPr="00051B95" w:rsidRDefault="00844EE3" w:rsidP="003777D0">
            <w:pPr>
              <w:pStyle w:val="TableRow"/>
              <w:rPr>
                <w:sz w:val="16"/>
                <w:szCs w:val="16"/>
              </w:rPr>
            </w:pPr>
            <w:r w:rsidRPr="00051B95">
              <w:rPr>
                <w:color w:val="000000"/>
                <w:sz w:val="16"/>
                <w:szCs w:val="16"/>
              </w:rPr>
              <w:t>In the process of implementing systems and practices to address this.</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9373E2F" w14:textId="77777777" w:rsidR="00844EE3" w:rsidRPr="00051B95" w:rsidRDefault="00844EE3" w:rsidP="003777D0">
            <w:pPr>
              <w:pStyle w:val="TableRow"/>
              <w:rPr>
                <w:sz w:val="16"/>
                <w:szCs w:val="16"/>
              </w:rPr>
            </w:pPr>
            <w:r w:rsidRPr="00051B95">
              <w:rPr>
                <w:color w:val="000000"/>
                <w:sz w:val="16"/>
                <w:szCs w:val="16"/>
              </w:rPr>
              <w:t>Practices and systems are in place with minor gaps.</w:t>
            </w:r>
          </w:p>
        </w:tc>
        <w:tc>
          <w:tcPr>
            <w:tcW w:w="148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75976E7" w14:textId="77777777" w:rsidR="00844EE3" w:rsidRPr="00051B95" w:rsidRDefault="00844EE3" w:rsidP="003777D0">
            <w:pPr>
              <w:pStyle w:val="TableRow"/>
              <w:rPr>
                <w:sz w:val="16"/>
                <w:szCs w:val="16"/>
              </w:rPr>
            </w:pPr>
            <w:r w:rsidRPr="00051B95">
              <w:rPr>
                <w:color w:val="000000"/>
                <w:sz w:val="16"/>
                <w:szCs w:val="16"/>
              </w:rPr>
              <w:t>Practices and systems are fully embedded, and there are examples of best practice.</w:t>
            </w:r>
          </w:p>
        </w:tc>
      </w:tr>
      <w:tr w:rsidR="00DF3D5F" w:rsidRPr="001321D2" w14:paraId="7024FC73" w14:textId="77777777" w:rsidTr="00EA6011">
        <w:tc>
          <w:tcPr>
            <w:tcW w:w="410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1934EFA" w14:textId="77777777" w:rsidR="00EF4863" w:rsidRPr="00051B95" w:rsidRDefault="00DA6A2E" w:rsidP="00AB48F8">
            <w:pPr>
              <w:pStyle w:val="TableHeader"/>
              <w:rPr>
                <w:sz w:val="16"/>
                <w:szCs w:val="16"/>
              </w:rPr>
            </w:pPr>
            <w:r w:rsidRPr="00051B95">
              <w:rPr>
                <w:sz w:val="16"/>
                <w:szCs w:val="16"/>
              </w:rPr>
              <w:t>Approach</w:t>
            </w:r>
          </w:p>
        </w:tc>
        <w:tc>
          <w:tcPr>
            <w:tcW w:w="3544"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B49AC80" w14:textId="77777777" w:rsidR="00EF4863" w:rsidRPr="00051B95" w:rsidRDefault="000D0F26" w:rsidP="00AB48F8">
            <w:pPr>
              <w:pStyle w:val="TableHeader"/>
              <w:rPr>
                <w:sz w:val="16"/>
                <w:szCs w:val="16"/>
              </w:rPr>
            </w:pPr>
            <w:r w:rsidRPr="00051B95">
              <w:rPr>
                <w:sz w:val="16"/>
                <w:szCs w:val="16"/>
              </w:rPr>
              <w:t>Strengths</w:t>
            </w:r>
          </w:p>
        </w:tc>
        <w:tc>
          <w:tcPr>
            <w:tcW w:w="382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46BA8FA" w14:textId="77777777" w:rsidR="00EF4863" w:rsidRPr="00051B95" w:rsidRDefault="000D0F26" w:rsidP="00AB48F8">
            <w:pPr>
              <w:pStyle w:val="TableHeader"/>
              <w:rPr>
                <w:sz w:val="16"/>
                <w:szCs w:val="16"/>
              </w:rPr>
            </w:pPr>
            <w:r w:rsidRPr="00051B95">
              <w:rPr>
                <w:sz w:val="16"/>
                <w:szCs w:val="16"/>
              </w:rPr>
              <w:t>Gaps</w:t>
            </w:r>
          </w:p>
        </w:tc>
        <w:tc>
          <w:tcPr>
            <w:tcW w:w="1418" w:type="dxa"/>
            <w:tcBorders>
              <w:top w:val="single" w:sz="4" w:space="0" w:color="auto"/>
              <w:left w:val="single" w:sz="4" w:space="0" w:color="auto"/>
              <w:bottom w:val="single" w:sz="4" w:space="0" w:color="auto"/>
              <w:right w:val="single" w:sz="4" w:space="0" w:color="auto"/>
            </w:tcBorders>
            <w:shd w:val="clear" w:color="auto" w:fill="CFDCE3"/>
            <w:hideMark/>
          </w:tcPr>
          <w:p w14:paraId="413E700A" w14:textId="77777777" w:rsidR="00EF4863" w:rsidRPr="00051B95" w:rsidRDefault="000D0F26" w:rsidP="00AB48F8">
            <w:pPr>
              <w:pStyle w:val="TableHeader"/>
              <w:rPr>
                <w:sz w:val="16"/>
                <w:szCs w:val="16"/>
              </w:rPr>
            </w:pPr>
            <w:r w:rsidRPr="00051B95">
              <w:rPr>
                <w:sz w:val="16"/>
                <w:szCs w:val="16"/>
              </w:rPr>
              <w:t>Score (1 to 5)</w:t>
            </w:r>
          </w:p>
        </w:tc>
        <w:tc>
          <w:tcPr>
            <w:tcW w:w="1481" w:type="dxa"/>
            <w:tcBorders>
              <w:top w:val="single" w:sz="4" w:space="0" w:color="auto"/>
              <w:left w:val="single" w:sz="4" w:space="0" w:color="auto"/>
              <w:bottom w:val="single" w:sz="4" w:space="0" w:color="auto"/>
              <w:right w:val="single" w:sz="4" w:space="0" w:color="auto"/>
            </w:tcBorders>
            <w:shd w:val="clear" w:color="auto" w:fill="CFDCE3"/>
            <w:hideMark/>
          </w:tcPr>
          <w:p w14:paraId="135CF4B8" w14:textId="77777777" w:rsidR="00EF4863" w:rsidRPr="00051B95" w:rsidRDefault="009F40E1" w:rsidP="00AB48F8">
            <w:pPr>
              <w:pStyle w:val="TableHeader"/>
              <w:rPr>
                <w:sz w:val="16"/>
                <w:szCs w:val="16"/>
              </w:rPr>
            </w:pPr>
            <w:r w:rsidRPr="00051B95">
              <w:rPr>
                <w:sz w:val="16"/>
                <w:szCs w:val="16"/>
              </w:rPr>
              <w:t>Potential actions and resources if score is 1 or 2</w:t>
            </w:r>
          </w:p>
        </w:tc>
      </w:tr>
      <w:tr w:rsidR="00DF3D5F" w:rsidRPr="001321D2" w14:paraId="0917F64F" w14:textId="77777777" w:rsidTr="00EA6011">
        <w:tc>
          <w:tcPr>
            <w:tcW w:w="4106" w:type="dxa"/>
            <w:tcBorders>
              <w:top w:val="single" w:sz="4" w:space="0" w:color="auto"/>
              <w:left w:val="single" w:sz="4" w:space="0" w:color="auto"/>
              <w:bottom w:val="single" w:sz="4" w:space="0" w:color="auto"/>
              <w:right w:val="single" w:sz="4" w:space="0" w:color="auto"/>
            </w:tcBorders>
            <w:hideMark/>
          </w:tcPr>
          <w:p w14:paraId="55F5BE2A" w14:textId="77777777" w:rsidR="00DF3D5F" w:rsidRPr="00B506B2" w:rsidRDefault="00B301E2" w:rsidP="00AB48F8">
            <w:pPr>
              <w:widowControl w:val="0"/>
              <w:pBdr>
                <w:top w:val="nil"/>
                <w:left w:val="nil"/>
                <w:bottom w:val="nil"/>
                <w:right w:val="nil"/>
                <w:between w:val="nil"/>
              </w:pBdr>
              <w:overflowPunct w:val="0"/>
              <w:autoSpaceDE w:val="0"/>
              <w:autoSpaceDN w:val="0"/>
              <w:adjustRightInd w:val="0"/>
              <w:spacing w:after="0"/>
              <w:textAlignment w:val="baseline"/>
              <w:rPr>
                <w:rFonts w:eastAsia="Arial" w:cs="Arial"/>
                <w:b/>
                <w:bCs/>
                <w:color w:val="000000"/>
                <w:sz w:val="20"/>
                <w:szCs w:val="20"/>
              </w:rPr>
            </w:pPr>
            <w:r w:rsidRPr="00B506B2">
              <w:rPr>
                <w:rFonts w:eastAsia="Arial" w:cs="Arial"/>
                <w:b/>
                <w:bCs/>
                <w:color w:val="000000"/>
                <w:sz w:val="20"/>
                <w:szCs w:val="20"/>
              </w:rPr>
              <w:t xml:space="preserve">Remote education plan </w:t>
            </w:r>
          </w:p>
          <w:p w14:paraId="4F8D2ACC" w14:textId="77777777" w:rsidR="00B301E2" w:rsidRPr="00EA6011" w:rsidRDefault="00B301E2" w:rsidP="00EA6011">
            <w:pPr>
              <w:widowControl w:val="0"/>
              <w:pBdr>
                <w:top w:val="nil"/>
                <w:left w:val="nil"/>
                <w:bottom w:val="nil"/>
                <w:right w:val="nil"/>
                <w:between w:val="nil"/>
              </w:pBdr>
              <w:overflowPunct w:val="0"/>
              <w:autoSpaceDE w:val="0"/>
              <w:autoSpaceDN w:val="0"/>
              <w:adjustRightInd w:val="0"/>
              <w:spacing w:after="0"/>
              <w:textAlignment w:val="baseline"/>
              <w:rPr>
                <w:rFonts w:eastAsia="Arial" w:cs="Arial"/>
                <w:color w:val="000000"/>
                <w:sz w:val="20"/>
                <w:szCs w:val="20"/>
                <w:lang w:val="en"/>
              </w:rPr>
            </w:pPr>
            <w:r w:rsidRPr="00B506B2">
              <w:rPr>
                <w:rFonts w:eastAsia="Arial" w:cs="Arial"/>
                <w:color w:val="000000" w:themeColor="text1"/>
                <w:sz w:val="20"/>
                <w:szCs w:val="20"/>
              </w:rPr>
              <w:t xml:space="preserve">There is a plan in place for remote education and </w:t>
            </w:r>
            <w:r w:rsidR="009B6425" w:rsidRPr="00B506B2">
              <w:rPr>
                <w:rFonts w:eastAsia="Arial" w:cs="Arial"/>
                <w:color w:val="000000" w:themeColor="text1"/>
                <w:sz w:val="20"/>
                <w:szCs w:val="20"/>
                <w:lang w:val="en"/>
              </w:rPr>
              <w:t>a senior leader with overarching responsibility for the quality and delivery of remote education, including that provision meets expectations for remote education</w:t>
            </w:r>
            <w:r w:rsidR="7E9A7C09" w:rsidRPr="00B506B2">
              <w:rPr>
                <w:rFonts w:eastAsia="Arial" w:cs="Arial"/>
                <w:color w:val="000000" w:themeColor="text1"/>
                <w:sz w:val="20"/>
                <w:szCs w:val="20"/>
                <w:lang w:val="en"/>
              </w:rPr>
              <w:t>.</w:t>
            </w:r>
          </w:p>
          <w:p w14:paraId="75AFB045" w14:textId="77777777" w:rsidR="00B301E2" w:rsidRPr="00B506B2" w:rsidRDefault="00B301E2" w:rsidP="00AB48F8">
            <w:pPr>
              <w:pStyle w:val="TableRowCentered"/>
              <w:spacing w:line="288" w:lineRule="auto"/>
              <w:ind w:left="0"/>
              <w:jc w:val="left"/>
              <w:rPr>
                <w:sz w:val="20"/>
              </w:rPr>
            </w:pPr>
            <w:r w:rsidRPr="00B506B2">
              <w:rPr>
                <w:rFonts w:eastAsia="Arial" w:cs="Arial"/>
                <w:color w:val="000000"/>
                <w:sz w:val="20"/>
              </w:rPr>
              <w:t xml:space="preserve">The plan is underpinned by high expectations to provide the quality delivery of a planned curriculum for all (including vulnerable children and children with SEND), which is aligned as close </w:t>
            </w:r>
            <w:r w:rsidR="0093774E" w:rsidRPr="00B506B2">
              <w:rPr>
                <w:rFonts w:eastAsia="Arial" w:cs="Arial"/>
                <w:color w:val="000000"/>
                <w:sz w:val="20"/>
              </w:rPr>
              <w:t xml:space="preserve">as </w:t>
            </w:r>
            <w:r w:rsidRPr="00B506B2">
              <w:rPr>
                <w:rFonts w:eastAsia="Arial" w:cs="Arial"/>
                <w:color w:val="000000"/>
                <w:sz w:val="20"/>
              </w:rPr>
              <w:t xml:space="preserve">possible to the in-school curriculum. </w:t>
            </w:r>
          </w:p>
        </w:tc>
        <w:tc>
          <w:tcPr>
            <w:tcW w:w="3544" w:type="dxa"/>
            <w:tcBorders>
              <w:top w:val="single" w:sz="4" w:space="0" w:color="auto"/>
              <w:left w:val="single" w:sz="4" w:space="0" w:color="auto"/>
              <w:bottom w:val="single" w:sz="4" w:space="0" w:color="auto"/>
              <w:right w:val="single" w:sz="4" w:space="0" w:color="auto"/>
            </w:tcBorders>
          </w:tcPr>
          <w:p w14:paraId="700A30F0" w14:textId="77777777" w:rsidR="00B301E2" w:rsidRPr="002D5C50" w:rsidRDefault="00E752EE" w:rsidP="00AB48F8">
            <w:pPr>
              <w:pStyle w:val="TableRowRight"/>
              <w:jc w:val="left"/>
              <w:rPr>
                <w:b/>
                <w:sz w:val="20"/>
              </w:rPr>
            </w:pPr>
            <w:r w:rsidRPr="002D5C50">
              <w:rPr>
                <w:b/>
                <w:sz w:val="20"/>
              </w:rPr>
              <w:t>Remote education plan in place for all subjects, with individual planning in place on a week by week basi</w:t>
            </w:r>
            <w:r w:rsidR="004E1FCF">
              <w:rPr>
                <w:b/>
                <w:sz w:val="20"/>
              </w:rPr>
              <w:t>s, shared with parents and published on the website on 15</w:t>
            </w:r>
            <w:r w:rsidR="004E1FCF" w:rsidRPr="004E1FCF">
              <w:rPr>
                <w:b/>
                <w:sz w:val="20"/>
                <w:vertAlign w:val="superscript"/>
              </w:rPr>
              <w:t>th</w:t>
            </w:r>
            <w:r w:rsidR="004E1FCF">
              <w:rPr>
                <w:b/>
                <w:sz w:val="20"/>
              </w:rPr>
              <w:t xml:space="preserve"> January</w:t>
            </w:r>
          </w:p>
          <w:p w14:paraId="52045A5A" w14:textId="77777777" w:rsidR="00E752EE" w:rsidRPr="002D5C50" w:rsidRDefault="00E752EE" w:rsidP="00AB48F8">
            <w:pPr>
              <w:pStyle w:val="TableRowRight"/>
              <w:jc w:val="left"/>
              <w:rPr>
                <w:b/>
                <w:sz w:val="20"/>
              </w:rPr>
            </w:pPr>
          </w:p>
          <w:p w14:paraId="0C0B0F95" w14:textId="77777777" w:rsidR="00E752EE" w:rsidRDefault="00E752EE" w:rsidP="00AB48F8">
            <w:pPr>
              <w:pStyle w:val="TableRowRight"/>
              <w:jc w:val="left"/>
              <w:rPr>
                <w:b/>
                <w:sz w:val="20"/>
              </w:rPr>
            </w:pPr>
            <w:r w:rsidRPr="002D5C50">
              <w:rPr>
                <w:b/>
                <w:sz w:val="20"/>
              </w:rPr>
              <w:t xml:space="preserve">Remote education provided meets statutory expectations, and aligns exactly with the expected curriculum in all key areas.  </w:t>
            </w:r>
          </w:p>
          <w:p w14:paraId="1F617549" w14:textId="77777777" w:rsidR="00E700BE" w:rsidRDefault="00E700BE" w:rsidP="00AB48F8">
            <w:pPr>
              <w:pStyle w:val="TableRowRight"/>
              <w:jc w:val="left"/>
              <w:rPr>
                <w:b/>
                <w:sz w:val="20"/>
              </w:rPr>
            </w:pPr>
          </w:p>
          <w:p w14:paraId="78DD4729" w14:textId="77777777" w:rsidR="00E752EE" w:rsidRPr="002D5C50" w:rsidRDefault="00E700BE" w:rsidP="00E700BE">
            <w:pPr>
              <w:pStyle w:val="TableRowRight"/>
              <w:jc w:val="left"/>
              <w:rPr>
                <w:b/>
                <w:sz w:val="20"/>
              </w:rPr>
            </w:pPr>
            <w:r>
              <w:rPr>
                <w:b/>
                <w:sz w:val="20"/>
              </w:rPr>
              <w:t>Focus of KLA approach to remote education is to do all we can to provide education that is as close to that we would normally provide on-site as possible.</w:t>
            </w:r>
          </w:p>
          <w:p w14:paraId="5BFFE156" w14:textId="77777777" w:rsidR="00E752EE" w:rsidRPr="002D5C50" w:rsidRDefault="00E752EE" w:rsidP="00E752EE">
            <w:pPr>
              <w:pStyle w:val="TableRowRight"/>
              <w:ind w:left="0"/>
              <w:jc w:val="left"/>
              <w:rPr>
                <w:b/>
                <w:sz w:val="20"/>
              </w:rPr>
            </w:pPr>
          </w:p>
        </w:tc>
        <w:tc>
          <w:tcPr>
            <w:tcW w:w="3827" w:type="dxa"/>
            <w:tcBorders>
              <w:top w:val="single" w:sz="4" w:space="0" w:color="auto"/>
              <w:left w:val="single" w:sz="4" w:space="0" w:color="auto"/>
              <w:bottom w:val="single" w:sz="4" w:space="0" w:color="auto"/>
              <w:right w:val="single" w:sz="4" w:space="0" w:color="auto"/>
            </w:tcBorders>
          </w:tcPr>
          <w:p w14:paraId="02747A63" w14:textId="77777777" w:rsidR="00B301E2" w:rsidRPr="002D5C50" w:rsidRDefault="00E752EE" w:rsidP="00AB48F8">
            <w:pPr>
              <w:pStyle w:val="TableRowRight"/>
              <w:jc w:val="left"/>
              <w:rPr>
                <w:b/>
                <w:sz w:val="20"/>
              </w:rPr>
            </w:pPr>
            <w:r w:rsidRPr="002D5C50">
              <w:rPr>
                <w:b/>
                <w:sz w:val="20"/>
              </w:rPr>
              <w:t>Initial provision in second closure has focused on ensuring access, contact, interaction and exposition of content</w:t>
            </w:r>
          </w:p>
          <w:p w14:paraId="4987C8C8" w14:textId="77777777" w:rsidR="006504B7" w:rsidRPr="002D5C50" w:rsidRDefault="006504B7" w:rsidP="00AB48F8">
            <w:pPr>
              <w:pStyle w:val="TableRowRight"/>
              <w:jc w:val="left"/>
              <w:rPr>
                <w:b/>
                <w:sz w:val="20"/>
              </w:rPr>
            </w:pPr>
          </w:p>
          <w:p w14:paraId="792E8FED" w14:textId="77777777" w:rsidR="006504B7" w:rsidRPr="002D5C50" w:rsidRDefault="00E752EE" w:rsidP="00E752EE">
            <w:pPr>
              <w:pStyle w:val="TableRowRight"/>
              <w:ind w:left="0"/>
              <w:jc w:val="left"/>
              <w:rPr>
                <w:b/>
                <w:sz w:val="20"/>
              </w:rPr>
            </w:pPr>
            <w:r w:rsidRPr="002D5C50">
              <w:rPr>
                <w:b/>
                <w:sz w:val="20"/>
              </w:rPr>
              <w:t>Next phase (weeks 2-6) will need to increasingly prioritise assessment and feedback protocols</w:t>
            </w:r>
            <w:r w:rsidR="006504B7" w:rsidRPr="002D5C50">
              <w:rPr>
                <w:b/>
                <w:sz w:val="20"/>
              </w:rPr>
              <w:t xml:space="preserve"> </w:t>
            </w:r>
          </w:p>
          <w:p w14:paraId="0A545DD4" w14:textId="77777777" w:rsidR="006504B7" w:rsidRPr="002D5C50" w:rsidRDefault="006504B7" w:rsidP="00E752EE">
            <w:pPr>
              <w:pStyle w:val="TableRowRight"/>
              <w:ind w:left="0"/>
              <w:jc w:val="left"/>
              <w:rPr>
                <w:b/>
                <w:sz w:val="20"/>
              </w:rPr>
            </w:pPr>
          </w:p>
          <w:p w14:paraId="61A042B0" w14:textId="77777777" w:rsidR="00E752EE" w:rsidRPr="002D5C50" w:rsidRDefault="006504B7" w:rsidP="00E752EE">
            <w:pPr>
              <w:pStyle w:val="TableRowRight"/>
              <w:ind w:left="0"/>
              <w:jc w:val="left"/>
              <w:rPr>
                <w:b/>
                <w:sz w:val="20"/>
              </w:rPr>
            </w:pPr>
            <w:r w:rsidRPr="002D5C50">
              <w:rPr>
                <w:b/>
                <w:sz w:val="20"/>
              </w:rPr>
              <w:t>Some limitations to delivery of full expected curriculum in ADT and PE, mainly due to equipment and safety issues</w:t>
            </w:r>
            <w:r w:rsidR="00E700BE">
              <w:rPr>
                <w:b/>
                <w:sz w:val="20"/>
              </w:rPr>
              <w:t xml:space="preserve">, but still with a focus on meaningful learning, with the closest possible curriculum alignment to that outlined in our curriculum maps on the KLA website. </w:t>
            </w:r>
          </w:p>
        </w:tc>
        <w:tc>
          <w:tcPr>
            <w:tcW w:w="1418" w:type="dxa"/>
            <w:tcBorders>
              <w:top w:val="single" w:sz="4" w:space="0" w:color="auto"/>
              <w:left w:val="single" w:sz="4" w:space="0" w:color="auto"/>
              <w:bottom w:val="single" w:sz="4" w:space="0" w:color="auto"/>
              <w:right w:val="single" w:sz="4" w:space="0" w:color="auto"/>
            </w:tcBorders>
            <w:hideMark/>
          </w:tcPr>
          <w:p w14:paraId="5C2B4E60" w14:textId="77777777" w:rsidR="00B301E2" w:rsidRPr="00B506B2" w:rsidRDefault="00E752EE" w:rsidP="00E752EE">
            <w:pPr>
              <w:pStyle w:val="TableRowRight"/>
              <w:jc w:val="center"/>
              <w:rPr>
                <w:sz w:val="20"/>
              </w:rPr>
            </w:pPr>
            <w:r w:rsidRPr="00B506B2">
              <w:rPr>
                <w:sz w:val="20"/>
              </w:rPr>
              <w:t>4</w:t>
            </w:r>
          </w:p>
        </w:tc>
        <w:tc>
          <w:tcPr>
            <w:tcW w:w="1481" w:type="dxa"/>
            <w:tcBorders>
              <w:top w:val="single" w:sz="4" w:space="0" w:color="auto"/>
              <w:left w:val="single" w:sz="4" w:space="0" w:color="auto"/>
              <w:bottom w:val="single" w:sz="4" w:space="0" w:color="auto"/>
              <w:right w:val="single" w:sz="4" w:space="0" w:color="auto"/>
            </w:tcBorders>
          </w:tcPr>
          <w:p w14:paraId="046A9D0F" w14:textId="77777777" w:rsidR="0093774E" w:rsidRPr="00B506B2" w:rsidRDefault="0093774E" w:rsidP="00E752EE">
            <w:pPr>
              <w:pBdr>
                <w:top w:val="nil"/>
                <w:left w:val="nil"/>
                <w:bottom w:val="nil"/>
                <w:right w:val="nil"/>
                <w:between w:val="nil"/>
              </w:pBdr>
              <w:rPr>
                <w:sz w:val="20"/>
                <w:szCs w:val="20"/>
              </w:rPr>
            </w:pPr>
          </w:p>
        </w:tc>
      </w:tr>
      <w:tr w:rsidR="00DF3D5F" w:rsidRPr="001321D2" w14:paraId="64375E63" w14:textId="77777777" w:rsidTr="00EA6011">
        <w:tc>
          <w:tcPr>
            <w:tcW w:w="4106" w:type="dxa"/>
            <w:tcBorders>
              <w:top w:val="single" w:sz="4" w:space="0" w:color="auto"/>
              <w:left w:val="single" w:sz="4" w:space="0" w:color="auto"/>
              <w:bottom w:val="single" w:sz="4" w:space="0" w:color="auto"/>
              <w:right w:val="single" w:sz="4" w:space="0" w:color="auto"/>
            </w:tcBorders>
          </w:tcPr>
          <w:p w14:paraId="7750EE77" w14:textId="77777777" w:rsidR="009E6E0B" w:rsidRPr="00F34954" w:rsidRDefault="009E6E0B" w:rsidP="00AB48F8">
            <w:pPr>
              <w:pStyle w:val="TableRowCentered"/>
              <w:jc w:val="left"/>
              <w:rPr>
                <w:b/>
                <w:color w:val="000000"/>
                <w:sz w:val="20"/>
              </w:rPr>
            </w:pPr>
            <w:r w:rsidRPr="00F34954">
              <w:rPr>
                <w:b/>
                <w:color w:val="000000"/>
                <w:sz w:val="20"/>
              </w:rPr>
              <w:lastRenderedPageBreak/>
              <w:t>Communication</w:t>
            </w:r>
          </w:p>
          <w:p w14:paraId="76D94D27" w14:textId="77777777" w:rsidR="00DF3D5F" w:rsidRPr="00F34954" w:rsidRDefault="00DF3D5F" w:rsidP="00AB48F8">
            <w:pPr>
              <w:pStyle w:val="TableRowCentered"/>
              <w:jc w:val="left"/>
              <w:rPr>
                <w:b/>
                <w:color w:val="000000"/>
                <w:sz w:val="20"/>
              </w:rPr>
            </w:pPr>
          </w:p>
          <w:p w14:paraId="0971D02D" w14:textId="77777777" w:rsidR="009E6E0B" w:rsidRPr="00F34954" w:rsidRDefault="009E6E0B" w:rsidP="00AB48F8">
            <w:pPr>
              <w:pStyle w:val="TableRowCentered"/>
              <w:spacing w:line="288" w:lineRule="auto"/>
              <w:ind w:left="-5"/>
              <w:jc w:val="left"/>
              <w:rPr>
                <w:sz w:val="20"/>
              </w:rPr>
            </w:pPr>
            <w:r w:rsidRPr="00F34954">
              <w:rPr>
                <w:color w:val="000000"/>
                <w:sz w:val="20"/>
              </w:rPr>
              <w:t>Governors, staff, parents and carers are aware of the school’s approach and arrangements for remote education.</w:t>
            </w:r>
          </w:p>
        </w:tc>
        <w:tc>
          <w:tcPr>
            <w:tcW w:w="3544" w:type="dxa"/>
            <w:tcBorders>
              <w:top w:val="single" w:sz="4" w:space="0" w:color="auto"/>
              <w:left w:val="single" w:sz="4" w:space="0" w:color="auto"/>
              <w:bottom w:val="single" w:sz="4" w:space="0" w:color="auto"/>
              <w:right w:val="single" w:sz="4" w:space="0" w:color="auto"/>
            </w:tcBorders>
          </w:tcPr>
          <w:p w14:paraId="6E4BFD53" w14:textId="77777777" w:rsidR="009E6E0B" w:rsidRPr="00F34954" w:rsidRDefault="00A04C9C" w:rsidP="00E700BE">
            <w:pPr>
              <w:pStyle w:val="TableRowRight"/>
              <w:ind w:left="0"/>
              <w:jc w:val="left"/>
              <w:rPr>
                <w:b/>
                <w:sz w:val="20"/>
              </w:rPr>
            </w:pPr>
            <w:r w:rsidRPr="00F34954">
              <w:rPr>
                <w:b/>
                <w:sz w:val="20"/>
              </w:rPr>
              <w:t>Parents</w:t>
            </w:r>
            <w:r w:rsidR="00E700BE">
              <w:rPr>
                <w:b/>
                <w:sz w:val="20"/>
              </w:rPr>
              <w:t xml:space="preserve"> kept</w:t>
            </w:r>
            <w:r w:rsidRPr="00F34954">
              <w:rPr>
                <w:b/>
                <w:sz w:val="20"/>
              </w:rPr>
              <w:t xml:space="preserve"> informed via weekly Parent Bulletin, also published on website.</w:t>
            </w:r>
          </w:p>
          <w:p w14:paraId="74425515" w14:textId="77777777" w:rsidR="00051B95" w:rsidRDefault="00A04C9C" w:rsidP="00051B95">
            <w:pPr>
              <w:pStyle w:val="TableRowRight"/>
              <w:ind w:left="0"/>
              <w:jc w:val="left"/>
              <w:rPr>
                <w:b/>
                <w:sz w:val="20"/>
              </w:rPr>
            </w:pPr>
            <w:r w:rsidRPr="00F34954">
              <w:rPr>
                <w:b/>
                <w:sz w:val="20"/>
              </w:rPr>
              <w:t>Remote Education information published on KLA website before 25</w:t>
            </w:r>
            <w:r w:rsidRPr="00F34954">
              <w:rPr>
                <w:b/>
                <w:sz w:val="20"/>
                <w:vertAlign w:val="superscript"/>
              </w:rPr>
              <w:t>th</w:t>
            </w:r>
            <w:r w:rsidRPr="00F34954">
              <w:rPr>
                <w:b/>
                <w:sz w:val="20"/>
              </w:rPr>
              <w:t xml:space="preserve"> January deadline</w:t>
            </w:r>
          </w:p>
          <w:p w14:paraId="2FC6F141" w14:textId="77777777" w:rsidR="00A04C9C" w:rsidRPr="00F34954" w:rsidRDefault="00A04C9C" w:rsidP="00051B95">
            <w:pPr>
              <w:pStyle w:val="TableRowRight"/>
              <w:ind w:left="0"/>
              <w:jc w:val="left"/>
              <w:rPr>
                <w:b/>
                <w:sz w:val="20"/>
              </w:rPr>
            </w:pPr>
            <w:r w:rsidRPr="00F34954">
              <w:rPr>
                <w:b/>
                <w:sz w:val="20"/>
              </w:rPr>
              <w:t>ALT complete weekly review of remote education</w:t>
            </w:r>
          </w:p>
          <w:p w14:paraId="7E22105E" w14:textId="77777777" w:rsidR="00A04C9C" w:rsidRPr="00F34954" w:rsidRDefault="00A04C9C" w:rsidP="00A04C9C">
            <w:pPr>
              <w:pStyle w:val="TableRowRight"/>
              <w:ind w:left="0"/>
              <w:jc w:val="left"/>
              <w:rPr>
                <w:b/>
                <w:sz w:val="20"/>
              </w:rPr>
            </w:pPr>
            <w:r w:rsidRPr="00F34954">
              <w:rPr>
                <w:b/>
                <w:sz w:val="20"/>
              </w:rPr>
              <w:t>Regular updates to Academy Council and Trust</w:t>
            </w:r>
            <w:r w:rsidR="002D5C50">
              <w:rPr>
                <w:b/>
                <w:sz w:val="20"/>
              </w:rPr>
              <w:t xml:space="preserve"> – instigation of ‘</w:t>
            </w:r>
            <w:proofErr w:type="spellStart"/>
            <w:r w:rsidR="002D5C50">
              <w:rPr>
                <w:b/>
                <w:sz w:val="20"/>
              </w:rPr>
              <w:t>Covid</w:t>
            </w:r>
            <w:proofErr w:type="spellEnd"/>
            <w:r w:rsidR="002D5C50">
              <w:rPr>
                <w:b/>
                <w:sz w:val="20"/>
              </w:rPr>
              <w:t>’ version of regular Principal’s Report</w:t>
            </w:r>
          </w:p>
          <w:p w14:paraId="7BDAEA78" w14:textId="77777777" w:rsidR="00A04C9C" w:rsidRDefault="00A04C9C" w:rsidP="00A04C9C">
            <w:pPr>
              <w:pStyle w:val="TableRowRight"/>
              <w:ind w:left="0"/>
              <w:jc w:val="left"/>
              <w:rPr>
                <w:b/>
                <w:sz w:val="20"/>
              </w:rPr>
            </w:pPr>
            <w:r w:rsidRPr="00F34954">
              <w:rPr>
                <w:b/>
                <w:sz w:val="20"/>
              </w:rPr>
              <w:t>Heads of Year completing daily checks on online attendance within their year groups and following up with parents to ensure pupils do not fall out of remote education</w:t>
            </w:r>
          </w:p>
          <w:p w14:paraId="1861F568" w14:textId="77777777" w:rsidR="00E700BE" w:rsidRDefault="00E700BE" w:rsidP="00A04C9C">
            <w:pPr>
              <w:pStyle w:val="TableRowRight"/>
              <w:ind w:left="0"/>
              <w:jc w:val="left"/>
              <w:rPr>
                <w:b/>
                <w:sz w:val="20"/>
              </w:rPr>
            </w:pPr>
          </w:p>
          <w:p w14:paraId="01105B58" w14:textId="77777777" w:rsidR="00E700BE" w:rsidRPr="00F34954" w:rsidRDefault="00E700BE" w:rsidP="00A04C9C">
            <w:pPr>
              <w:pStyle w:val="TableRowRight"/>
              <w:ind w:left="0"/>
              <w:jc w:val="left"/>
              <w:rPr>
                <w:b/>
                <w:sz w:val="20"/>
              </w:rPr>
            </w:pPr>
            <w:r>
              <w:rPr>
                <w:b/>
                <w:sz w:val="20"/>
              </w:rPr>
              <w:t xml:space="preserve">Remote Parent Consultation Day has been held with Year 11 parents, and was very successful.  </w:t>
            </w:r>
          </w:p>
        </w:tc>
        <w:tc>
          <w:tcPr>
            <w:tcW w:w="3827" w:type="dxa"/>
            <w:tcBorders>
              <w:top w:val="single" w:sz="4" w:space="0" w:color="auto"/>
              <w:left w:val="single" w:sz="4" w:space="0" w:color="auto"/>
              <w:bottom w:val="single" w:sz="4" w:space="0" w:color="auto"/>
              <w:right w:val="single" w:sz="4" w:space="0" w:color="auto"/>
            </w:tcBorders>
          </w:tcPr>
          <w:p w14:paraId="6B8CFA29" w14:textId="77777777" w:rsidR="009E6E0B" w:rsidRPr="00F34954" w:rsidRDefault="00B36671" w:rsidP="00AB48F8">
            <w:pPr>
              <w:pStyle w:val="TableRowRight"/>
              <w:jc w:val="left"/>
              <w:rPr>
                <w:b/>
                <w:sz w:val="20"/>
              </w:rPr>
            </w:pPr>
            <w:r w:rsidRPr="00F34954">
              <w:rPr>
                <w:b/>
                <w:sz w:val="20"/>
              </w:rPr>
              <w:t xml:space="preserve">Some parents have limited ability to influence their children’s engagement levels, even when KLA staff are making regular contact. </w:t>
            </w:r>
          </w:p>
          <w:p w14:paraId="1A65E3C5" w14:textId="77777777" w:rsidR="00B36671" w:rsidRPr="00F34954" w:rsidRDefault="00B36671" w:rsidP="00AB48F8">
            <w:pPr>
              <w:pStyle w:val="TableRowRight"/>
              <w:jc w:val="left"/>
              <w:rPr>
                <w:b/>
                <w:sz w:val="20"/>
              </w:rPr>
            </w:pPr>
          </w:p>
          <w:p w14:paraId="51DFB8BC" w14:textId="77777777" w:rsidR="00B36671" w:rsidRDefault="00B36671" w:rsidP="00AB48F8">
            <w:pPr>
              <w:pStyle w:val="TableRowRight"/>
              <w:jc w:val="left"/>
              <w:rPr>
                <w:b/>
                <w:sz w:val="20"/>
              </w:rPr>
            </w:pPr>
            <w:r w:rsidRPr="00F34954">
              <w:rPr>
                <w:b/>
                <w:sz w:val="20"/>
              </w:rPr>
              <w:t>Mitigation is offered by asking those pupils to attend KLA in person</w:t>
            </w:r>
          </w:p>
          <w:p w14:paraId="0EBED8AB" w14:textId="77777777" w:rsidR="00E700BE" w:rsidRDefault="00E700BE" w:rsidP="00AB48F8">
            <w:pPr>
              <w:pStyle w:val="TableRowRight"/>
              <w:jc w:val="left"/>
              <w:rPr>
                <w:b/>
                <w:sz w:val="20"/>
              </w:rPr>
            </w:pPr>
          </w:p>
          <w:p w14:paraId="4A8ADFD4" w14:textId="77777777" w:rsidR="00E700BE" w:rsidRDefault="00E700BE" w:rsidP="00AB48F8">
            <w:pPr>
              <w:pStyle w:val="TableRowRight"/>
              <w:jc w:val="left"/>
              <w:rPr>
                <w:b/>
                <w:sz w:val="20"/>
              </w:rPr>
            </w:pPr>
            <w:r>
              <w:rPr>
                <w:b/>
                <w:sz w:val="20"/>
              </w:rPr>
              <w:t>Further use of remote parent/teacher consultation for Years 7-10 planned for March and April – even if schools are open, social distancing will make it impossible to run traditional evenings.</w:t>
            </w:r>
          </w:p>
          <w:p w14:paraId="4CB99B56" w14:textId="77777777" w:rsidR="00E700BE" w:rsidRDefault="00E700BE" w:rsidP="00AB48F8">
            <w:pPr>
              <w:pStyle w:val="TableRowRight"/>
              <w:jc w:val="left"/>
              <w:rPr>
                <w:b/>
                <w:sz w:val="20"/>
              </w:rPr>
            </w:pPr>
          </w:p>
          <w:p w14:paraId="07890B7C" w14:textId="77777777" w:rsidR="00E700BE" w:rsidRPr="00F34954" w:rsidRDefault="00E700BE" w:rsidP="00AB48F8">
            <w:pPr>
              <w:pStyle w:val="TableRowRight"/>
              <w:jc w:val="left"/>
              <w:rPr>
                <w:b/>
                <w:sz w:val="20"/>
              </w:rPr>
            </w:pPr>
          </w:p>
        </w:tc>
        <w:tc>
          <w:tcPr>
            <w:tcW w:w="1418" w:type="dxa"/>
            <w:tcBorders>
              <w:top w:val="single" w:sz="4" w:space="0" w:color="auto"/>
              <w:left w:val="single" w:sz="4" w:space="0" w:color="auto"/>
              <w:bottom w:val="single" w:sz="4" w:space="0" w:color="auto"/>
              <w:right w:val="single" w:sz="4" w:space="0" w:color="auto"/>
            </w:tcBorders>
          </w:tcPr>
          <w:p w14:paraId="2F8A5456" w14:textId="77777777" w:rsidR="009E6E0B" w:rsidRPr="00F34954" w:rsidRDefault="00A04C9C" w:rsidP="00051B95">
            <w:pPr>
              <w:pStyle w:val="TableRowRight"/>
              <w:jc w:val="center"/>
              <w:rPr>
                <w:sz w:val="20"/>
              </w:rPr>
            </w:pPr>
            <w:r w:rsidRPr="00F34954">
              <w:rPr>
                <w:sz w:val="20"/>
              </w:rPr>
              <w:t>4</w:t>
            </w:r>
          </w:p>
        </w:tc>
        <w:tc>
          <w:tcPr>
            <w:tcW w:w="1481" w:type="dxa"/>
            <w:tcBorders>
              <w:top w:val="single" w:sz="4" w:space="0" w:color="auto"/>
              <w:left w:val="single" w:sz="4" w:space="0" w:color="auto"/>
              <w:bottom w:val="single" w:sz="4" w:space="0" w:color="auto"/>
              <w:right w:val="single" w:sz="4" w:space="0" w:color="auto"/>
            </w:tcBorders>
          </w:tcPr>
          <w:p w14:paraId="68D23B3C" w14:textId="77777777" w:rsidR="009E6E0B" w:rsidRPr="00F34954" w:rsidRDefault="009E6E0B" w:rsidP="00AB48F8">
            <w:pPr>
              <w:pStyle w:val="TableRowCentered"/>
              <w:spacing w:line="288" w:lineRule="auto"/>
              <w:ind w:left="141"/>
              <w:jc w:val="left"/>
              <w:rPr>
                <w:sz w:val="20"/>
              </w:rPr>
            </w:pPr>
          </w:p>
        </w:tc>
      </w:tr>
      <w:tr w:rsidR="00DF3D5F" w:rsidRPr="001321D2" w14:paraId="0C9727F2" w14:textId="77777777" w:rsidTr="00051B95">
        <w:trPr>
          <w:trHeight w:val="1160"/>
        </w:trPr>
        <w:tc>
          <w:tcPr>
            <w:tcW w:w="4106" w:type="dxa"/>
            <w:tcBorders>
              <w:top w:val="single" w:sz="4" w:space="0" w:color="auto"/>
              <w:left w:val="single" w:sz="4" w:space="0" w:color="auto"/>
              <w:bottom w:val="single" w:sz="4" w:space="0" w:color="auto"/>
              <w:right w:val="single" w:sz="4" w:space="0" w:color="auto"/>
            </w:tcBorders>
          </w:tcPr>
          <w:p w14:paraId="3B2CE3E4" w14:textId="77777777" w:rsidR="009E6E0B" w:rsidRPr="00F34954" w:rsidRDefault="009E6E0B" w:rsidP="00AB48F8">
            <w:pPr>
              <w:pBdr>
                <w:top w:val="nil"/>
                <w:left w:val="nil"/>
                <w:bottom w:val="nil"/>
                <w:right w:val="nil"/>
                <w:between w:val="nil"/>
              </w:pBdr>
              <w:rPr>
                <w:b/>
                <w:color w:val="000000"/>
                <w:sz w:val="20"/>
                <w:szCs w:val="20"/>
              </w:rPr>
            </w:pPr>
            <w:r w:rsidRPr="00F34954">
              <w:rPr>
                <w:b/>
                <w:color w:val="000000"/>
                <w:sz w:val="20"/>
                <w:szCs w:val="20"/>
              </w:rPr>
              <w:t xml:space="preserve">Monitoring and </w:t>
            </w:r>
            <w:r w:rsidR="00EE75E6" w:rsidRPr="00F34954">
              <w:rPr>
                <w:b/>
                <w:color w:val="000000"/>
                <w:sz w:val="20"/>
                <w:szCs w:val="20"/>
              </w:rPr>
              <w:t>e</w:t>
            </w:r>
            <w:r w:rsidRPr="00F34954">
              <w:rPr>
                <w:b/>
                <w:color w:val="000000"/>
                <w:sz w:val="20"/>
                <w:szCs w:val="20"/>
              </w:rPr>
              <w:t xml:space="preserve">valuating </w:t>
            </w:r>
          </w:p>
          <w:p w14:paraId="442F7932" w14:textId="77777777" w:rsidR="009E6E0B" w:rsidRPr="00F34954" w:rsidRDefault="009E6E0B" w:rsidP="00AB48F8">
            <w:pPr>
              <w:pBdr>
                <w:top w:val="nil"/>
                <w:left w:val="nil"/>
                <w:bottom w:val="nil"/>
                <w:right w:val="nil"/>
                <w:between w:val="nil"/>
              </w:pBdr>
              <w:rPr>
                <w:color w:val="000000"/>
                <w:sz w:val="20"/>
                <w:szCs w:val="20"/>
              </w:rPr>
            </w:pPr>
            <w:r w:rsidRPr="00F34954">
              <w:rPr>
                <w:color w:val="000000"/>
                <w:sz w:val="20"/>
                <w:szCs w:val="20"/>
              </w:rPr>
              <w:t>The school has systems in place to monitor the impact of remote education. This includes:</w:t>
            </w:r>
          </w:p>
          <w:p w14:paraId="6C49450F" w14:textId="77777777" w:rsidR="009E6E0B" w:rsidRPr="00F34954" w:rsidRDefault="009E6E0B" w:rsidP="00AB48F8">
            <w:pPr>
              <w:pStyle w:val="ListParagraph"/>
              <w:widowControl w:val="0"/>
              <w:numPr>
                <w:ilvl w:val="0"/>
                <w:numId w:val="29"/>
              </w:numPr>
              <w:pBdr>
                <w:top w:val="nil"/>
                <w:left w:val="nil"/>
                <w:bottom w:val="nil"/>
                <w:right w:val="nil"/>
                <w:between w:val="nil"/>
              </w:pBdr>
              <w:overflowPunct w:val="0"/>
              <w:autoSpaceDE w:val="0"/>
              <w:autoSpaceDN w:val="0"/>
              <w:adjustRightInd w:val="0"/>
              <w:spacing w:after="0"/>
              <w:textAlignment w:val="baseline"/>
              <w:rPr>
                <w:color w:val="000000"/>
                <w:sz w:val="20"/>
                <w:szCs w:val="20"/>
              </w:rPr>
            </w:pPr>
            <w:r w:rsidRPr="00F34954">
              <w:rPr>
                <w:rFonts w:eastAsia="Arial" w:cs="Arial"/>
                <w:color w:val="000000"/>
                <w:sz w:val="20"/>
                <w:szCs w:val="20"/>
              </w:rPr>
              <w:t>understanding the impact on staff workload and how to mitigate against it</w:t>
            </w:r>
          </w:p>
          <w:p w14:paraId="51EB3EBE" w14:textId="77777777" w:rsidR="009E6E0B" w:rsidRPr="00F34954" w:rsidRDefault="009E6E0B" w:rsidP="00AB48F8">
            <w:pPr>
              <w:pStyle w:val="ListParagraph"/>
              <w:widowControl w:val="0"/>
              <w:numPr>
                <w:ilvl w:val="0"/>
                <w:numId w:val="29"/>
              </w:numPr>
              <w:pBdr>
                <w:top w:val="nil"/>
                <w:left w:val="nil"/>
                <w:bottom w:val="nil"/>
                <w:right w:val="nil"/>
                <w:between w:val="nil"/>
              </w:pBdr>
              <w:overflowPunct w:val="0"/>
              <w:autoSpaceDE w:val="0"/>
              <w:autoSpaceDN w:val="0"/>
              <w:adjustRightInd w:val="0"/>
              <w:spacing w:after="0"/>
              <w:textAlignment w:val="baseline"/>
              <w:rPr>
                <w:color w:val="000000"/>
                <w:sz w:val="20"/>
                <w:szCs w:val="20"/>
              </w:rPr>
            </w:pPr>
            <w:r w:rsidRPr="00F34954">
              <w:rPr>
                <w:rFonts w:eastAsia="Arial" w:cs="Arial"/>
                <w:color w:val="000000"/>
                <w:sz w:val="20"/>
                <w:szCs w:val="20"/>
              </w:rPr>
              <w:t>staffing changes</w:t>
            </w:r>
          </w:p>
          <w:p w14:paraId="48D2E740" w14:textId="77777777" w:rsidR="009E6E0B" w:rsidRPr="00051B95" w:rsidRDefault="009E6E0B" w:rsidP="00051B95">
            <w:pPr>
              <w:pStyle w:val="ListParagraph"/>
              <w:widowControl w:val="0"/>
              <w:numPr>
                <w:ilvl w:val="0"/>
                <w:numId w:val="29"/>
              </w:numPr>
              <w:pBdr>
                <w:top w:val="nil"/>
                <w:left w:val="nil"/>
                <w:bottom w:val="nil"/>
                <w:right w:val="nil"/>
                <w:between w:val="nil"/>
              </w:pBdr>
              <w:overflowPunct w:val="0"/>
              <w:autoSpaceDE w:val="0"/>
              <w:autoSpaceDN w:val="0"/>
              <w:adjustRightInd w:val="0"/>
              <w:textAlignment w:val="baseline"/>
              <w:rPr>
                <w:color w:val="000000"/>
                <w:sz w:val="20"/>
                <w:szCs w:val="20"/>
              </w:rPr>
            </w:pPr>
            <w:r w:rsidRPr="00F34954">
              <w:rPr>
                <w:rFonts w:eastAsia="Arial" w:cs="Arial"/>
                <w:color w:val="000000"/>
                <w:sz w:val="20"/>
                <w:szCs w:val="20"/>
              </w:rPr>
              <w:t xml:space="preserve">having access to appropriate </w:t>
            </w:r>
            <w:r w:rsidRPr="00F34954">
              <w:rPr>
                <w:rFonts w:eastAsia="Arial" w:cs="Arial"/>
                <w:color w:val="000000"/>
                <w:sz w:val="20"/>
                <w:szCs w:val="20"/>
              </w:rPr>
              <w:lastRenderedPageBreak/>
              <w:t>management information (such as staff and pupil sickness and absence data) to help the school respond to changing contexts</w:t>
            </w:r>
          </w:p>
        </w:tc>
        <w:tc>
          <w:tcPr>
            <w:tcW w:w="3544" w:type="dxa"/>
            <w:tcBorders>
              <w:top w:val="single" w:sz="4" w:space="0" w:color="auto"/>
              <w:left w:val="single" w:sz="4" w:space="0" w:color="auto"/>
              <w:bottom w:val="single" w:sz="4" w:space="0" w:color="auto"/>
              <w:right w:val="single" w:sz="4" w:space="0" w:color="auto"/>
            </w:tcBorders>
          </w:tcPr>
          <w:p w14:paraId="5DFE4F20" w14:textId="77777777" w:rsidR="00A04C9C" w:rsidRPr="00F34954" w:rsidRDefault="00A04C9C" w:rsidP="00A04C9C">
            <w:pPr>
              <w:pStyle w:val="TableRowRight"/>
              <w:ind w:left="0"/>
              <w:jc w:val="left"/>
              <w:rPr>
                <w:b/>
                <w:sz w:val="20"/>
              </w:rPr>
            </w:pPr>
            <w:r w:rsidRPr="00F34954">
              <w:rPr>
                <w:b/>
                <w:sz w:val="20"/>
              </w:rPr>
              <w:lastRenderedPageBreak/>
              <w:t>Weekly ALT review of efficacy of remote learning</w:t>
            </w:r>
            <w:r w:rsidR="00E700BE">
              <w:rPr>
                <w:b/>
                <w:sz w:val="20"/>
              </w:rPr>
              <w:t xml:space="preserve"> – combining staff feedback, parental comments, </w:t>
            </w:r>
            <w:proofErr w:type="spellStart"/>
            <w:r w:rsidR="00E700BE">
              <w:rPr>
                <w:b/>
                <w:sz w:val="20"/>
              </w:rPr>
              <w:t>HoF</w:t>
            </w:r>
            <w:proofErr w:type="spellEnd"/>
            <w:r w:rsidR="00E700BE">
              <w:rPr>
                <w:b/>
                <w:sz w:val="20"/>
              </w:rPr>
              <w:t xml:space="preserve"> and ALT QA information.</w:t>
            </w:r>
          </w:p>
          <w:p w14:paraId="002E6668" w14:textId="77777777" w:rsidR="00A04C9C" w:rsidRPr="00F34954" w:rsidRDefault="00A04C9C" w:rsidP="00A04C9C">
            <w:pPr>
              <w:pStyle w:val="TableRowRight"/>
              <w:ind w:left="0"/>
              <w:jc w:val="left"/>
              <w:rPr>
                <w:b/>
                <w:sz w:val="20"/>
              </w:rPr>
            </w:pPr>
            <w:r w:rsidRPr="00F34954">
              <w:rPr>
                <w:b/>
                <w:sz w:val="20"/>
              </w:rPr>
              <w:t>Staff survey undertaken to ascertain capacity to undertake remote teaching</w:t>
            </w:r>
            <w:r w:rsidR="00C94239" w:rsidRPr="00F34954">
              <w:rPr>
                <w:b/>
                <w:sz w:val="20"/>
              </w:rPr>
              <w:t>, as well as ability to do this from home.</w:t>
            </w:r>
          </w:p>
          <w:p w14:paraId="0F1B46DA" w14:textId="77777777" w:rsidR="002149E2" w:rsidRDefault="00C94239" w:rsidP="00A04C9C">
            <w:pPr>
              <w:pStyle w:val="TableRowRight"/>
              <w:ind w:left="0"/>
              <w:jc w:val="left"/>
              <w:rPr>
                <w:b/>
                <w:sz w:val="20"/>
              </w:rPr>
            </w:pPr>
            <w:r w:rsidRPr="00F34954">
              <w:rPr>
                <w:b/>
                <w:sz w:val="20"/>
              </w:rPr>
              <w:t xml:space="preserve">QA programme in place – </w:t>
            </w:r>
            <w:r w:rsidR="00B87ED9">
              <w:rPr>
                <w:b/>
                <w:sz w:val="20"/>
              </w:rPr>
              <w:t xml:space="preserve">Faculty leadership initially, then validated </w:t>
            </w:r>
            <w:r w:rsidR="00B87ED9">
              <w:rPr>
                <w:b/>
                <w:sz w:val="20"/>
              </w:rPr>
              <w:lastRenderedPageBreak/>
              <w:t xml:space="preserve">by, </w:t>
            </w:r>
            <w:r w:rsidRPr="00F34954">
              <w:rPr>
                <w:b/>
                <w:sz w:val="20"/>
              </w:rPr>
              <w:t>senior staff joining lessons remotely to observe and evaluate strengths and weaknesses</w:t>
            </w:r>
            <w:r w:rsidR="00B87ED9">
              <w:rPr>
                <w:b/>
                <w:sz w:val="20"/>
              </w:rPr>
              <w:t>.</w:t>
            </w:r>
          </w:p>
          <w:p w14:paraId="2479CCF9" w14:textId="77777777" w:rsidR="00B87ED9" w:rsidRPr="00F34954" w:rsidRDefault="00B87ED9" w:rsidP="00A04C9C">
            <w:pPr>
              <w:pStyle w:val="TableRowRight"/>
              <w:ind w:left="0"/>
              <w:jc w:val="left"/>
              <w:rPr>
                <w:b/>
                <w:sz w:val="20"/>
              </w:rPr>
            </w:pPr>
          </w:p>
          <w:p w14:paraId="6FB94201" w14:textId="77777777" w:rsidR="002149E2" w:rsidRPr="00F34954" w:rsidRDefault="002149E2" w:rsidP="00A04C9C">
            <w:pPr>
              <w:pStyle w:val="TableRowRight"/>
              <w:ind w:left="0"/>
              <w:jc w:val="left"/>
              <w:rPr>
                <w:sz w:val="20"/>
              </w:rPr>
            </w:pPr>
            <w:r w:rsidRPr="00F34954">
              <w:rPr>
                <w:b/>
                <w:sz w:val="20"/>
              </w:rPr>
              <w:t xml:space="preserve">Daily register taken of pupils accessing lessons via Teams – automatic ‘attendance lists’ </w:t>
            </w:r>
            <w:r w:rsidR="006504B7" w:rsidRPr="00F34954">
              <w:rPr>
                <w:b/>
                <w:sz w:val="20"/>
              </w:rPr>
              <w:t>are generate</w:t>
            </w:r>
            <w:r w:rsidR="00B87ED9">
              <w:rPr>
                <w:b/>
                <w:sz w:val="20"/>
              </w:rPr>
              <w:t>d</w:t>
            </w:r>
            <w:r w:rsidR="006504B7" w:rsidRPr="00F34954">
              <w:rPr>
                <w:b/>
                <w:sz w:val="20"/>
              </w:rPr>
              <w:t xml:space="preserve"> via Teams and </w:t>
            </w:r>
            <w:proofErr w:type="spellStart"/>
            <w:r w:rsidR="006504B7" w:rsidRPr="00F34954">
              <w:rPr>
                <w:b/>
                <w:sz w:val="20"/>
              </w:rPr>
              <w:t>HoY</w:t>
            </w:r>
            <w:proofErr w:type="spellEnd"/>
            <w:r w:rsidR="006504B7" w:rsidRPr="00F34954">
              <w:rPr>
                <w:b/>
                <w:sz w:val="20"/>
              </w:rPr>
              <w:t xml:space="preserve"> complete daily checking</w:t>
            </w:r>
          </w:p>
        </w:tc>
        <w:tc>
          <w:tcPr>
            <w:tcW w:w="3827" w:type="dxa"/>
            <w:tcBorders>
              <w:top w:val="single" w:sz="4" w:space="0" w:color="auto"/>
              <w:left w:val="single" w:sz="4" w:space="0" w:color="auto"/>
              <w:bottom w:val="single" w:sz="4" w:space="0" w:color="auto"/>
              <w:right w:val="single" w:sz="4" w:space="0" w:color="auto"/>
            </w:tcBorders>
          </w:tcPr>
          <w:p w14:paraId="312612B5" w14:textId="77777777" w:rsidR="009E6E0B" w:rsidRPr="00E700BE" w:rsidRDefault="00B87ED9" w:rsidP="00AB48F8">
            <w:pPr>
              <w:pStyle w:val="TableRowRight"/>
              <w:jc w:val="left"/>
              <w:rPr>
                <w:b/>
                <w:sz w:val="20"/>
              </w:rPr>
            </w:pPr>
            <w:r w:rsidRPr="00E700BE">
              <w:rPr>
                <w:b/>
                <w:sz w:val="20"/>
              </w:rPr>
              <w:lastRenderedPageBreak/>
              <w:t xml:space="preserve">QA of remote teaching and learning quality in initial phase has focussed most intently on newly arrived staff, inexperienced staff and those whose general practice is not considered to be consistently good.  Next step will be to check with those staff whose practice is generally more secure, but who may not be completely confident in delivering remotely.  </w:t>
            </w:r>
          </w:p>
          <w:p w14:paraId="1CA8646D" w14:textId="77777777" w:rsidR="00B87ED9" w:rsidRDefault="00B87ED9" w:rsidP="00AB48F8">
            <w:pPr>
              <w:pStyle w:val="TableRowRight"/>
              <w:jc w:val="left"/>
              <w:rPr>
                <w:sz w:val="20"/>
              </w:rPr>
            </w:pPr>
          </w:p>
          <w:p w14:paraId="032165B2" w14:textId="77777777" w:rsidR="00B87ED9" w:rsidRDefault="00B87ED9" w:rsidP="00AB48F8">
            <w:pPr>
              <w:pStyle w:val="TableRowRight"/>
              <w:jc w:val="left"/>
              <w:rPr>
                <w:sz w:val="20"/>
              </w:rPr>
            </w:pPr>
          </w:p>
          <w:p w14:paraId="334704B4" w14:textId="77777777" w:rsidR="00B87ED9" w:rsidRPr="00F34954" w:rsidRDefault="00B87ED9" w:rsidP="00AB48F8">
            <w:pPr>
              <w:pStyle w:val="TableRowRight"/>
              <w:jc w:val="left"/>
              <w:rPr>
                <w:sz w:val="20"/>
              </w:rPr>
            </w:pPr>
          </w:p>
        </w:tc>
        <w:tc>
          <w:tcPr>
            <w:tcW w:w="1418" w:type="dxa"/>
            <w:tcBorders>
              <w:top w:val="single" w:sz="4" w:space="0" w:color="auto"/>
              <w:left w:val="single" w:sz="4" w:space="0" w:color="auto"/>
              <w:bottom w:val="single" w:sz="4" w:space="0" w:color="auto"/>
              <w:right w:val="single" w:sz="4" w:space="0" w:color="auto"/>
            </w:tcBorders>
          </w:tcPr>
          <w:p w14:paraId="468C3938" w14:textId="77777777" w:rsidR="009E6E0B" w:rsidRPr="00F34954" w:rsidRDefault="006504B7" w:rsidP="00D906B0">
            <w:pPr>
              <w:pStyle w:val="TableRowRight"/>
              <w:jc w:val="center"/>
              <w:rPr>
                <w:sz w:val="20"/>
              </w:rPr>
            </w:pPr>
            <w:r w:rsidRPr="00F34954">
              <w:rPr>
                <w:sz w:val="20"/>
              </w:rPr>
              <w:lastRenderedPageBreak/>
              <w:t>4</w:t>
            </w:r>
          </w:p>
        </w:tc>
        <w:tc>
          <w:tcPr>
            <w:tcW w:w="1481" w:type="dxa"/>
            <w:tcBorders>
              <w:top w:val="single" w:sz="4" w:space="0" w:color="auto"/>
              <w:left w:val="single" w:sz="4" w:space="0" w:color="auto"/>
              <w:bottom w:val="single" w:sz="4" w:space="0" w:color="auto"/>
              <w:right w:val="single" w:sz="4" w:space="0" w:color="auto"/>
            </w:tcBorders>
          </w:tcPr>
          <w:p w14:paraId="0C7C034C" w14:textId="77777777" w:rsidR="009E6E0B" w:rsidRPr="00F34954" w:rsidRDefault="009E6E0B" w:rsidP="006504B7">
            <w:pPr>
              <w:widowControl w:val="0"/>
              <w:pBdr>
                <w:top w:val="nil"/>
                <w:left w:val="nil"/>
                <w:bottom w:val="nil"/>
                <w:right w:val="nil"/>
                <w:between w:val="nil"/>
              </w:pBdr>
              <w:overflowPunct w:val="0"/>
              <w:autoSpaceDE w:val="0"/>
              <w:autoSpaceDN w:val="0"/>
              <w:adjustRightInd w:val="0"/>
              <w:ind w:left="720" w:hanging="360"/>
              <w:textAlignment w:val="baseline"/>
              <w:rPr>
                <w:sz w:val="20"/>
                <w:szCs w:val="20"/>
              </w:rPr>
            </w:pPr>
          </w:p>
        </w:tc>
      </w:tr>
    </w:tbl>
    <w:p w14:paraId="1DE41E45" w14:textId="77777777" w:rsidR="00CC3604" w:rsidRDefault="00CC3604">
      <w:pPr>
        <w:spacing w:after="0" w:line="240" w:lineRule="auto"/>
        <w:rPr>
          <w:b/>
          <w:color w:val="104F75"/>
          <w:sz w:val="32"/>
          <w:szCs w:val="32"/>
        </w:rPr>
      </w:pPr>
      <w:r>
        <w:br w:type="page"/>
      </w:r>
    </w:p>
    <w:p w14:paraId="536A0F1D" w14:textId="77777777" w:rsidR="00DC54A7" w:rsidRPr="00D906B0" w:rsidRDefault="00DC54A7" w:rsidP="00DC54A7">
      <w:pPr>
        <w:pStyle w:val="Heading2"/>
        <w:rPr>
          <w:sz w:val="20"/>
          <w:szCs w:val="20"/>
        </w:rPr>
      </w:pPr>
      <w:bookmarkStart w:id="32" w:name="_Toc61350514"/>
      <w:r w:rsidRPr="00D906B0">
        <w:rPr>
          <w:sz w:val="20"/>
          <w:szCs w:val="20"/>
        </w:rPr>
        <w:lastRenderedPageBreak/>
        <w:t>Remote education context and pupil engagement</w:t>
      </w:r>
      <w:bookmarkEnd w:id="32"/>
    </w:p>
    <w:p w14:paraId="26D2A168" w14:textId="77777777" w:rsidR="00DC54A7" w:rsidRPr="00D906B0" w:rsidRDefault="00DC54A7" w:rsidP="00DC54A7">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sz w:val="20"/>
          <w:szCs w:val="20"/>
        </w:rPr>
      </w:pPr>
      <w:r w:rsidRPr="00D906B0">
        <w:rPr>
          <w:rFonts w:eastAsia="Arial" w:cs="Arial"/>
          <w:bCs/>
          <w:color w:val="000000" w:themeColor="text1"/>
          <w:sz w:val="20"/>
          <w:szCs w:val="20"/>
        </w:rPr>
        <w:t>The school understands the remote education context of pupils, and plans its provision to ensure pupils can remain engaged in education.</w:t>
      </w:r>
    </w:p>
    <w:p w14:paraId="7986CC66" w14:textId="77777777" w:rsidR="009E45E2" w:rsidRPr="00D906B0" w:rsidRDefault="009E45E2" w:rsidP="00DF3D5F">
      <w:pPr>
        <w:pStyle w:val="Heading3"/>
        <w:rPr>
          <w:rFonts w:eastAsia="Arial"/>
          <w:sz w:val="20"/>
          <w:szCs w:val="20"/>
        </w:rPr>
      </w:pPr>
      <w:bookmarkStart w:id="33" w:name="_Toc61350515"/>
      <w:r w:rsidRPr="00D906B0">
        <w:rPr>
          <w:rFonts w:eastAsia="Arial"/>
          <w:sz w:val="20"/>
          <w:szCs w:val="20"/>
        </w:rPr>
        <w:t>Scoring</w:t>
      </w:r>
      <w:bookmarkEnd w:id="33"/>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F3D5F" w:rsidRPr="001321D2" w14:paraId="1001915C"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35C590B" w14:textId="77777777" w:rsidR="00DF3D5F" w:rsidRPr="00D906B0" w:rsidRDefault="00DF3D5F" w:rsidP="00942E9D">
            <w:pPr>
              <w:pStyle w:val="TableHeader"/>
              <w:numPr>
                <w:ilvl w:val="0"/>
                <w:numId w:val="21"/>
              </w:numPr>
              <w:rPr>
                <w:sz w:val="16"/>
                <w:szCs w:val="16"/>
              </w:rPr>
            </w:pPr>
            <w:r w:rsidRPr="00D906B0">
              <w:rPr>
                <w:sz w:val="16"/>
                <w:szCs w:val="16"/>
              </w:rP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8D0DBBA" w14:textId="77777777" w:rsidR="00DF3D5F" w:rsidRPr="00D906B0" w:rsidRDefault="00DF3D5F" w:rsidP="00942E9D">
            <w:pPr>
              <w:pStyle w:val="TableHeader"/>
              <w:numPr>
                <w:ilvl w:val="0"/>
                <w:numId w:val="21"/>
              </w:numPr>
              <w:ind w:left="403"/>
              <w:rPr>
                <w:sz w:val="16"/>
                <w:szCs w:val="16"/>
              </w:rPr>
            </w:pPr>
            <w:r w:rsidRPr="00D906B0">
              <w:rPr>
                <w:sz w:val="16"/>
                <w:szCs w:val="16"/>
              </w:rP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F8A5B85" w14:textId="77777777" w:rsidR="00DF3D5F" w:rsidRPr="00D906B0" w:rsidRDefault="00DF3D5F" w:rsidP="00942E9D">
            <w:pPr>
              <w:pStyle w:val="TableHeader"/>
              <w:numPr>
                <w:ilvl w:val="0"/>
                <w:numId w:val="21"/>
              </w:numPr>
              <w:ind w:left="394"/>
              <w:rPr>
                <w:sz w:val="16"/>
                <w:szCs w:val="16"/>
              </w:rPr>
            </w:pPr>
            <w:r w:rsidRPr="00D906B0">
              <w:rPr>
                <w:sz w:val="16"/>
                <w:szCs w:val="16"/>
              </w:rP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9E5B4D7" w14:textId="77777777" w:rsidR="00DF3D5F" w:rsidRPr="00D906B0" w:rsidRDefault="00DF3D5F" w:rsidP="00942E9D">
            <w:pPr>
              <w:pStyle w:val="TableHeader"/>
              <w:numPr>
                <w:ilvl w:val="0"/>
                <w:numId w:val="21"/>
              </w:numPr>
              <w:ind w:left="371"/>
              <w:rPr>
                <w:sz w:val="16"/>
                <w:szCs w:val="16"/>
              </w:rPr>
            </w:pPr>
            <w:r w:rsidRPr="00D906B0">
              <w:rPr>
                <w:sz w:val="16"/>
                <w:szCs w:val="16"/>
              </w:rP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C576670" w14:textId="77777777" w:rsidR="00DF3D5F" w:rsidRPr="00D906B0" w:rsidRDefault="00DF3D5F" w:rsidP="00942E9D">
            <w:pPr>
              <w:pStyle w:val="TableHeader"/>
              <w:numPr>
                <w:ilvl w:val="0"/>
                <w:numId w:val="21"/>
              </w:numPr>
              <w:ind w:left="327"/>
              <w:rPr>
                <w:sz w:val="16"/>
                <w:szCs w:val="16"/>
              </w:rPr>
            </w:pPr>
            <w:r w:rsidRPr="00D906B0">
              <w:rPr>
                <w:sz w:val="16"/>
                <w:szCs w:val="16"/>
              </w:rPr>
              <w:t>Sustain</w:t>
            </w:r>
          </w:p>
        </w:tc>
      </w:tr>
      <w:tr w:rsidR="00DF3D5F" w:rsidRPr="001321D2" w14:paraId="63D8950B"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27323284" w14:textId="77777777" w:rsidR="00DF3D5F" w:rsidRPr="00D906B0" w:rsidRDefault="00DF3D5F" w:rsidP="00AE3616">
            <w:pPr>
              <w:pStyle w:val="TableRow"/>
              <w:rPr>
                <w:sz w:val="16"/>
                <w:szCs w:val="16"/>
              </w:rPr>
            </w:pPr>
            <w:r w:rsidRPr="00D906B0">
              <w:rPr>
                <w:color w:val="000000"/>
                <w:sz w:val="16"/>
                <w:szCs w:val="16"/>
              </w:rPr>
              <w:t xml:space="preserve">Not yet </w:t>
            </w:r>
            <w:r w:rsidR="00D906B0">
              <w:rPr>
                <w:color w:val="000000"/>
                <w:sz w:val="16"/>
                <w:szCs w:val="16"/>
              </w:rPr>
              <w:t>i</w:t>
            </w:r>
            <w:r w:rsidRPr="00D906B0">
              <w:rPr>
                <w:color w:val="000000"/>
                <w:sz w:val="16"/>
                <w:szCs w:val="16"/>
              </w:rPr>
              <w:t>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4BC8BF5B" w14:textId="77777777" w:rsidR="00DF3D5F" w:rsidRPr="00D906B0" w:rsidRDefault="00DF3D5F" w:rsidP="00AE3616">
            <w:pPr>
              <w:pStyle w:val="TableRow"/>
              <w:rPr>
                <w:sz w:val="16"/>
                <w:szCs w:val="16"/>
              </w:rPr>
            </w:pPr>
            <w:r w:rsidRPr="00D906B0">
              <w:rPr>
                <w:color w:val="000000"/>
                <w:sz w:val="16"/>
                <w:szCs w:val="16"/>
              </w:rP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6F61D1E2" w14:textId="77777777" w:rsidR="00DF3D5F" w:rsidRPr="00D906B0" w:rsidRDefault="00DF3D5F" w:rsidP="00AE3616">
            <w:pPr>
              <w:pStyle w:val="TableRow"/>
              <w:rPr>
                <w:sz w:val="16"/>
                <w:szCs w:val="16"/>
              </w:rPr>
            </w:pPr>
            <w:r w:rsidRPr="00D906B0">
              <w:rPr>
                <w:color w:val="000000"/>
                <w:sz w:val="16"/>
                <w:szCs w:val="16"/>
              </w:rP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16BDC46A" w14:textId="77777777" w:rsidR="00DF3D5F" w:rsidRPr="00D906B0" w:rsidRDefault="00DF3D5F" w:rsidP="00AE3616">
            <w:pPr>
              <w:pStyle w:val="TableRow"/>
              <w:rPr>
                <w:sz w:val="16"/>
                <w:szCs w:val="16"/>
              </w:rPr>
            </w:pPr>
            <w:r w:rsidRPr="00D906B0">
              <w:rPr>
                <w:color w:val="000000"/>
                <w:sz w:val="16"/>
                <w:szCs w:val="16"/>
              </w:rP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0924CCFC" w14:textId="77777777" w:rsidR="00DF3D5F" w:rsidRPr="00D906B0" w:rsidRDefault="00DF3D5F" w:rsidP="00AE3616">
            <w:pPr>
              <w:pStyle w:val="TableRow"/>
              <w:rPr>
                <w:sz w:val="16"/>
                <w:szCs w:val="16"/>
              </w:rPr>
            </w:pPr>
            <w:r w:rsidRPr="00D906B0">
              <w:rPr>
                <w:color w:val="000000"/>
                <w:sz w:val="16"/>
                <w:szCs w:val="16"/>
              </w:rPr>
              <w:t>Practices and systems are fully embedded, and there are examples of best practice.</w:t>
            </w:r>
          </w:p>
        </w:tc>
      </w:tr>
    </w:tbl>
    <w:tbl>
      <w:tblPr>
        <w:tblpPr w:leftFromText="180" w:rightFromText="180" w:vertAnchor="text" w:tblpY="1"/>
        <w:tblOverlap w:val="neve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26AB1" w:rsidRPr="001321D2" w14:paraId="08BC8815"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6DABB5D" w14:textId="77777777" w:rsidR="00A26AB1" w:rsidRPr="00D906B0" w:rsidRDefault="00A26AB1" w:rsidP="00503D57">
            <w:pPr>
              <w:pStyle w:val="TableHeader"/>
              <w:ind w:left="0"/>
              <w:rPr>
                <w:sz w:val="16"/>
                <w:szCs w:val="16"/>
              </w:rPr>
            </w:pPr>
            <w:r w:rsidRPr="00D906B0">
              <w:rPr>
                <w:sz w:val="16"/>
                <w:szCs w:val="16"/>
              </w:rP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05295A3" w14:textId="77777777" w:rsidR="00A26AB1" w:rsidRPr="00D906B0" w:rsidRDefault="00A26AB1" w:rsidP="00503D57">
            <w:pPr>
              <w:pStyle w:val="TableHeader"/>
              <w:rPr>
                <w:sz w:val="16"/>
                <w:szCs w:val="16"/>
              </w:rPr>
            </w:pPr>
            <w:r w:rsidRPr="00D906B0">
              <w:rPr>
                <w:sz w:val="16"/>
                <w:szCs w:val="16"/>
              </w:rP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4B434031" w14:textId="77777777" w:rsidR="00A26AB1" w:rsidRPr="00D906B0" w:rsidRDefault="00A26AB1" w:rsidP="00503D57">
            <w:pPr>
              <w:pStyle w:val="TableHeader"/>
              <w:rPr>
                <w:sz w:val="16"/>
                <w:szCs w:val="16"/>
              </w:rPr>
            </w:pPr>
            <w:r w:rsidRPr="00D906B0">
              <w:rPr>
                <w:sz w:val="16"/>
                <w:szCs w:val="16"/>
              </w:rP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E02778F" w14:textId="77777777" w:rsidR="00A26AB1" w:rsidRPr="00D906B0" w:rsidRDefault="00A26AB1" w:rsidP="00503D57">
            <w:pPr>
              <w:pStyle w:val="TableHeader"/>
              <w:rPr>
                <w:sz w:val="16"/>
                <w:szCs w:val="16"/>
              </w:rPr>
            </w:pPr>
            <w:r w:rsidRPr="00D906B0">
              <w:rPr>
                <w:sz w:val="16"/>
                <w:szCs w:val="16"/>
              </w:rP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6FB18808" w14:textId="77777777" w:rsidR="00A26AB1" w:rsidRPr="00D906B0" w:rsidRDefault="009F40E1" w:rsidP="00503D57">
            <w:pPr>
              <w:pStyle w:val="TableHeader"/>
              <w:rPr>
                <w:sz w:val="16"/>
                <w:szCs w:val="16"/>
              </w:rPr>
            </w:pPr>
            <w:r w:rsidRPr="00D906B0">
              <w:rPr>
                <w:sz w:val="16"/>
                <w:szCs w:val="16"/>
              </w:rPr>
              <w:t>Potential actions and resources if score is 1 or 2</w:t>
            </w:r>
          </w:p>
        </w:tc>
      </w:tr>
      <w:tr w:rsidR="00E8281A" w:rsidRPr="001321D2" w14:paraId="38724845"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3BD33C4" w14:textId="77777777" w:rsidR="00E35E83" w:rsidRDefault="00E8281A" w:rsidP="00503D57">
            <w:pPr>
              <w:pBdr>
                <w:top w:val="nil"/>
                <w:left w:val="nil"/>
                <w:bottom w:val="nil"/>
                <w:right w:val="nil"/>
                <w:between w:val="nil"/>
              </w:pBdr>
              <w:rPr>
                <w:b/>
                <w:color w:val="000000"/>
                <w:sz w:val="20"/>
                <w:szCs w:val="20"/>
              </w:rPr>
            </w:pPr>
            <w:r w:rsidRPr="00E35E83">
              <w:rPr>
                <w:b/>
                <w:color w:val="000000"/>
                <w:sz w:val="20"/>
                <w:szCs w:val="20"/>
              </w:rPr>
              <w:t>Home environment</w:t>
            </w:r>
          </w:p>
          <w:p w14:paraId="4C77D180" w14:textId="77777777" w:rsidR="00E8281A" w:rsidRPr="00E35E83" w:rsidRDefault="00E8281A" w:rsidP="00503D57">
            <w:pPr>
              <w:pBdr>
                <w:top w:val="nil"/>
                <w:left w:val="nil"/>
                <w:bottom w:val="nil"/>
                <w:right w:val="nil"/>
                <w:between w:val="nil"/>
              </w:pBdr>
              <w:rPr>
                <w:b/>
                <w:color w:val="000000"/>
                <w:sz w:val="20"/>
                <w:szCs w:val="20"/>
              </w:rPr>
            </w:pPr>
            <w:r w:rsidRPr="00E35E83">
              <w:rPr>
                <w:color w:val="000000"/>
                <w:sz w:val="20"/>
                <w:szCs w:val="20"/>
              </w:rPr>
              <w:t>The school is aware of the learning environment in the home and works with parents and families to understand and ensure that pupils will be able to access education at home.</w:t>
            </w:r>
          </w:p>
          <w:p w14:paraId="2BACF989" w14:textId="77777777" w:rsidR="00E8281A" w:rsidRPr="00E35E83" w:rsidRDefault="00E8281A" w:rsidP="00503D57">
            <w:pPr>
              <w:pStyle w:val="TableHeader"/>
              <w:spacing w:line="288" w:lineRule="auto"/>
              <w:jc w:val="left"/>
              <w:rPr>
                <w:b w:val="0"/>
                <w:bCs/>
                <w:color w:val="000000"/>
                <w:sz w:val="20"/>
                <w:szCs w:val="20"/>
              </w:rPr>
            </w:pPr>
            <w:r w:rsidRPr="00E35E83">
              <w:rPr>
                <w:b w:val="0"/>
                <w:bCs/>
                <w:color w:val="000000"/>
                <w:sz w:val="20"/>
                <w:szCs w:val="20"/>
              </w:rPr>
              <w:t>The school supports pupils on how to self-regulate during remote education, including:</w:t>
            </w:r>
          </w:p>
          <w:p w14:paraId="25EDD509" w14:textId="77777777" w:rsidR="00E8281A" w:rsidRPr="00E35E83" w:rsidRDefault="00E8281A" w:rsidP="00942E9D">
            <w:pPr>
              <w:pStyle w:val="TableHeader"/>
              <w:numPr>
                <w:ilvl w:val="0"/>
                <w:numId w:val="12"/>
              </w:numPr>
              <w:spacing w:line="288" w:lineRule="auto"/>
              <w:jc w:val="left"/>
              <w:rPr>
                <w:b w:val="0"/>
                <w:bCs/>
                <w:sz w:val="20"/>
                <w:szCs w:val="20"/>
              </w:rPr>
            </w:pPr>
            <w:r w:rsidRPr="00E35E83">
              <w:rPr>
                <w:b w:val="0"/>
                <w:bCs/>
                <w:color w:val="000000"/>
                <w:sz w:val="20"/>
                <w:szCs w:val="20"/>
              </w:rPr>
              <w:t>understanding their strengths and weaknesses to improve their learning</w:t>
            </w:r>
          </w:p>
          <w:p w14:paraId="30129310" w14:textId="77777777" w:rsidR="00E8281A" w:rsidRPr="00E35E83" w:rsidRDefault="00E8281A" w:rsidP="00942E9D">
            <w:pPr>
              <w:pStyle w:val="TableHeader"/>
              <w:numPr>
                <w:ilvl w:val="0"/>
                <w:numId w:val="12"/>
              </w:numPr>
              <w:spacing w:line="288" w:lineRule="auto"/>
              <w:jc w:val="left"/>
              <w:rPr>
                <w:b w:val="0"/>
                <w:bCs/>
                <w:sz w:val="20"/>
                <w:szCs w:val="20"/>
              </w:rPr>
            </w:pPr>
            <w:r w:rsidRPr="00E35E83">
              <w:rPr>
                <w:b w:val="0"/>
                <w:bCs/>
                <w:color w:val="000000"/>
                <w:sz w:val="20"/>
                <w:szCs w:val="20"/>
              </w:rPr>
              <w:t>how to learn from home</w:t>
            </w:r>
          </w:p>
          <w:p w14:paraId="53A089A7" w14:textId="77777777" w:rsidR="00E8281A" w:rsidRPr="00E35E83" w:rsidRDefault="00E8281A" w:rsidP="00942E9D">
            <w:pPr>
              <w:pStyle w:val="TableHeader"/>
              <w:numPr>
                <w:ilvl w:val="0"/>
                <w:numId w:val="12"/>
              </w:numPr>
              <w:spacing w:line="288" w:lineRule="auto"/>
              <w:jc w:val="left"/>
              <w:rPr>
                <w:b w:val="0"/>
                <w:bCs/>
                <w:sz w:val="20"/>
                <w:szCs w:val="20"/>
              </w:rPr>
            </w:pPr>
            <w:r w:rsidRPr="00E35E83">
              <w:rPr>
                <w:b w:val="0"/>
                <w:bCs/>
                <w:color w:val="000000"/>
                <w:sz w:val="20"/>
                <w:szCs w:val="20"/>
              </w:rPr>
              <w:t>how to manage their time during periods of isolation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0CDB863" w14:textId="77777777" w:rsidR="006504B7" w:rsidRPr="00E35E83" w:rsidRDefault="006504B7" w:rsidP="00C44827">
            <w:pPr>
              <w:pStyle w:val="TableHeader"/>
              <w:ind w:left="0"/>
              <w:jc w:val="left"/>
              <w:rPr>
                <w:sz w:val="20"/>
                <w:szCs w:val="20"/>
              </w:rPr>
            </w:pPr>
            <w:r w:rsidRPr="00E35E83">
              <w:rPr>
                <w:sz w:val="20"/>
                <w:szCs w:val="20"/>
              </w:rPr>
              <w:t>Form tutor check in, Personal Development 1-1 conversations and signposting to mental health support all continue to take place throughout school closure</w:t>
            </w:r>
          </w:p>
          <w:p w14:paraId="7F279D4E" w14:textId="77777777" w:rsidR="00C44827" w:rsidRPr="00E35E83" w:rsidRDefault="00C44827" w:rsidP="006504B7">
            <w:pPr>
              <w:pStyle w:val="TableHeader"/>
              <w:jc w:val="left"/>
              <w:rPr>
                <w:sz w:val="20"/>
                <w:szCs w:val="20"/>
              </w:rPr>
            </w:pPr>
          </w:p>
          <w:p w14:paraId="2DCAB665" w14:textId="77777777" w:rsidR="006504B7" w:rsidRPr="00E35E83" w:rsidRDefault="006504B7" w:rsidP="006504B7">
            <w:pPr>
              <w:pStyle w:val="TableHeader"/>
              <w:jc w:val="left"/>
              <w:rPr>
                <w:sz w:val="20"/>
                <w:szCs w:val="20"/>
              </w:rPr>
            </w:pPr>
            <w:r w:rsidRPr="00E35E83">
              <w:rPr>
                <w:sz w:val="20"/>
                <w:szCs w:val="20"/>
              </w:rPr>
              <w:t xml:space="preserve">Parent and pupils contact recorded on spreadsheet.  Daily welfare checks made where necessary by </w:t>
            </w:r>
            <w:proofErr w:type="spellStart"/>
            <w:r w:rsidRPr="00E35E83">
              <w:rPr>
                <w:sz w:val="20"/>
                <w:szCs w:val="20"/>
              </w:rPr>
              <w:t>HoY</w:t>
            </w:r>
            <w:proofErr w:type="spellEnd"/>
          </w:p>
          <w:p w14:paraId="54C3FA4F" w14:textId="77777777" w:rsidR="00C44827" w:rsidRPr="00E35E83" w:rsidRDefault="00C44827" w:rsidP="006504B7">
            <w:pPr>
              <w:pStyle w:val="TableHeader"/>
              <w:jc w:val="left"/>
              <w:rPr>
                <w:sz w:val="20"/>
                <w:szCs w:val="20"/>
              </w:rPr>
            </w:pPr>
          </w:p>
          <w:p w14:paraId="7D669CAF" w14:textId="77777777" w:rsidR="00C44827" w:rsidRPr="00E35E83" w:rsidRDefault="00C44827" w:rsidP="006504B7">
            <w:pPr>
              <w:pStyle w:val="TableHeader"/>
              <w:jc w:val="left"/>
              <w:rPr>
                <w:sz w:val="20"/>
                <w:szCs w:val="20"/>
              </w:rPr>
            </w:pPr>
            <w:r w:rsidRPr="00E35E83">
              <w:rPr>
                <w:sz w:val="20"/>
                <w:szCs w:val="20"/>
              </w:rPr>
              <w:t xml:space="preserve">Because overwhelming approach being taken by KLA is use of online, interactive lessons, staff are able to have face-to-face interaction with </w:t>
            </w:r>
            <w:r w:rsidR="00B87ED9" w:rsidRPr="00E35E83">
              <w:rPr>
                <w:sz w:val="20"/>
                <w:szCs w:val="20"/>
              </w:rPr>
              <w:t>pupils</w:t>
            </w:r>
            <w:r w:rsidRPr="00E35E83">
              <w:rPr>
                <w:sz w:val="20"/>
                <w:szCs w:val="20"/>
              </w:rPr>
              <w:t xml:space="preserve"> attending, and therefore their understanding of strengths, weaknesses and potential concerns </w:t>
            </w:r>
            <w:r w:rsidR="00B87ED9">
              <w:rPr>
                <w:sz w:val="20"/>
                <w:szCs w:val="20"/>
              </w:rPr>
              <w:t xml:space="preserve">for attainment are evaluated in a fashion that is as close as we can create to that of a classroom environment under the current restrictions.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495ECAB" w14:textId="77777777" w:rsidR="006504B7" w:rsidRDefault="00B87ED9" w:rsidP="00503D57">
            <w:pPr>
              <w:pStyle w:val="TableHeader"/>
              <w:jc w:val="left"/>
              <w:rPr>
                <w:sz w:val="20"/>
                <w:szCs w:val="20"/>
              </w:rPr>
            </w:pPr>
            <w:r>
              <w:rPr>
                <w:sz w:val="20"/>
                <w:szCs w:val="20"/>
              </w:rPr>
              <w:t xml:space="preserve">Parental survey shows need to engage parents in feedback as much as children – pupils’ feedback has been frequent and secure, parents are more anxious that they are unaware of specifics of this feedback.  </w:t>
            </w:r>
          </w:p>
          <w:p w14:paraId="66A54924" w14:textId="77777777" w:rsidR="00B87ED9" w:rsidRDefault="00B87ED9" w:rsidP="00503D57">
            <w:pPr>
              <w:pStyle w:val="TableHeader"/>
              <w:jc w:val="left"/>
              <w:rPr>
                <w:sz w:val="20"/>
                <w:szCs w:val="20"/>
              </w:rPr>
            </w:pPr>
          </w:p>
          <w:p w14:paraId="6DF3CEEE" w14:textId="77777777" w:rsidR="00CD7451" w:rsidRDefault="00CD7451" w:rsidP="00503D57">
            <w:pPr>
              <w:pStyle w:val="TableHeader"/>
              <w:jc w:val="left"/>
              <w:rPr>
                <w:sz w:val="20"/>
                <w:szCs w:val="20"/>
              </w:rPr>
            </w:pPr>
          </w:p>
          <w:p w14:paraId="3D566D08" w14:textId="77777777" w:rsidR="00361C96" w:rsidRDefault="00361C96" w:rsidP="00503D57">
            <w:pPr>
              <w:pStyle w:val="TableHeader"/>
              <w:jc w:val="left"/>
              <w:rPr>
                <w:sz w:val="20"/>
                <w:szCs w:val="20"/>
              </w:rPr>
            </w:pPr>
            <w:r>
              <w:rPr>
                <w:sz w:val="20"/>
                <w:szCs w:val="20"/>
              </w:rPr>
              <w:t>Parental Survey (January 25</w:t>
            </w:r>
            <w:r w:rsidRPr="00361C96">
              <w:rPr>
                <w:sz w:val="20"/>
                <w:szCs w:val="20"/>
                <w:vertAlign w:val="superscript"/>
              </w:rPr>
              <w:t>th</w:t>
            </w:r>
            <w:r>
              <w:rPr>
                <w:sz w:val="20"/>
                <w:szCs w:val="20"/>
              </w:rPr>
              <w:t xml:space="preserve"> 2021) – of 171 responses 145 agreed or strongly agreed with the statement that ‘my child is keen to engage with the online learning offer’</w:t>
            </w:r>
          </w:p>
          <w:p w14:paraId="37A1AD64" w14:textId="77777777" w:rsidR="00361C96" w:rsidRDefault="00361C96" w:rsidP="00503D57">
            <w:pPr>
              <w:pStyle w:val="TableHeader"/>
              <w:jc w:val="left"/>
              <w:rPr>
                <w:sz w:val="20"/>
                <w:szCs w:val="20"/>
              </w:rPr>
            </w:pPr>
          </w:p>
          <w:p w14:paraId="508594DE" w14:textId="77777777" w:rsidR="00CD7451" w:rsidRPr="00E35E83" w:rsidRDefault="00361C96" w:rsidP="00503D57">
            <w:pPr>
              <w:pStyle w:val="TableHeader"/>
              <w:jc w:val="left"/>
              <w:rPr>
                <w:sz w:val="20"/>
                <w:szCs w:val="20"/>
              </w:rPr>
            </w:pPr>
            <w:r>
              <w:rPr>
                <w:sz w:val="20"/>
                <w:szCs w:val="20"/>
              </w:rPr>
              <w:t xml:space="preserve">Only 7 parents disagreed with this and a single response strongly disagreed. </w:t>
            </w:r>
            <w:r w:rsidR="00A8737E">
              <w:rPr>
                <w:sz w:val="20"/>
                <w:szCs w:val="20"/>
              </w:rPr>
              <w:t xml:space="preserve"> All responses indicating dissatisfaction have had follow-up call to ascertain how we can better provide for those pupils.</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2FACE3B0" w14:textId="77777777" w:rsidR="00E8281A" w:rsidRPr="00E35E83" w:rsidRDefault="00D906B0" w:rsidP="00D906B0">
            <w:pPr>
              <w:pStyle w:val="TableHeader"/>
              <w:rPr>
                <w:sz w:val="20"/>
                <w:szCs w:val="20"/>
              </w:rPr>
            </w:pPr>
            <w:r>
              <w:rPr>
                <w:sz w:val="20"/>
                <w:szCs w:val="20"/>
              </w:rPr>
              <w:t>3</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6A7A504" w14:textId="77777777" w:rsidR="00E8281A" w:rsidRPr="00E35E83" w:rsidRDefault="00E8281A" w:rsidP="00503D57">
            <w:pPr>
              <w:pStyle w:val="TableHeader"/>
              <w:spacing w:line="288" w:lineRule="auto"/>
              <w:ind w:left="141"/>
              <w:jc w:val="left"/>
              <w:rPr>
                <w:b w:val="0"/>
                <w:bCs/>
                <w:sz w:val="20"/>
                <w:szCs w:val="20"/>
              </w:rPr>
            </w:pPr>
            <w:r w:rsidRPr="00E35E83">
              <w:rPr>
                <w:b w:val="0"/>
                <w:bCs/>
                <w:color w:val="000000"/>
                <w:sz w:val="20"/>
                <w:szCs w:val="20"/>
              </w:rPr>
              <w:t xml:space="preserve">The Education Endowment Foundation provides a </w:t>
            </w:r>
            <w:hyperlink r:id="rId18" w:history="1">
              <w:r w:rsidRPr="00E35E83">
                <w:rPr>
                  <w:rStyle w:val="Hyperlink"/>
                  <w:b w:val="0"/>
                  <w:bCs/>
                  <w:sz w:val="20"/>
                  <w:szCs w:val="20"/>
                </w:rPr>
                <w:t>metacognition and self-regulation toolkit</w:t>
              </w:r>
            </w:hyperlink>
            <w:r w:rsidRPr="00E35E83">
              <w:rPr>
                <w:b w:val="0"/>
                <w:bCs/>
                <w:color w:val="000000"/>
                <w:sz w:val="20"/>
                <w:szCs w:val="20"/>
              </w:rPr>
              <w:t xml:space="preserve"> on how schools can support pupils to plan, monitor, and evaluate specific aspects of their learning</w:t>
            </w:r>
            <w:r w:rsidR="004A2F22" w:rsidRPr="00E35E83">
              <w:rPr>
                <w:b w:val="0"/>
                <w:bCs/>
                <w:color w:val="000000"/>
                <w:sz w:val="20"/>
                <w:szCs w:val="20"/>
              </w:rPr>
              <w:t>.</w:t>
            </w:r>
          </w:p>
        </w:tc>
      </w:tr>
      <w:tr w:rsidR="00C44827" w:rsidRPr="001321D2" w14:paraId="088118B4"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134B534A" w14:textId="77777777" w:rsidR="00C44827" w:rsidRPr="00E35E83" w:rsidRDefault="00C44827" w:rsidP="00C44827">
            <w:pPr>
              <w:pBdr>
                <w:top w:val="nil"/>
                <w:left w:val="nil"/>
                <w:bottom w:val="nil"/>
                <w:right w:val="nil"/>
                <w:between w:val="nil"/>
              </w:pBdr>
              <w:rPr>
                <w:b/>
                <w:color w:val="000000"/>
                <w:sz w:val="20"/>
                <w:szCs w:val="20"/>
              </w:rPr>
            </w:pPr>
            <w:r w:rsidRPr="00E35E83">
              <w:rPr>
                <w:b/>
                <w:color w:val="000000"/>
                <w:sz w:val="20"/>
                <w:szCs w:val="20"/>
              </w:rPr>
              <w:t>Laptops, tablets and internet access</w:t>
            </w:r>
          </w:p>
          <w:p w14:paraId="4BC6F7A7" w14:textId="77777777" w:rsidR="00C44827" w:rsidRPr="00E35E83" w:rsidRDefault="00C44827" w:rsidP="00C44827">
            <w:pPr>
              <w:pBdr>
                <w:top w:val="nil"/>
                <w:left w:val="nil"/>
                <w:bottom w:val="nil"/>
                <w:right w:val="nil"/>
                <w:between w:val="nil"/>
              </w:pBdr>
              <w:rPr>
                <w:b/>
                <w:color w:val="000000"/>
                <w:sz w:val="20"/>
                <w:szCs w:val="20"/>
              </w:rPr>
            </w:pPr>
            <w:r w:rsidRPr="00E35E83">
              <w:rPr>
                <w:color w:val="000000" w:themeColor="text1"/>
                <w:sz w:val="20"/>
                <w:szCs w:val="20"/>
              </w:rPr>
              <w:t xml:space="preserve">Where digital approaches are used, leaders are aware of any limitations to access to the internet, and suitable devices, for pupils which impact on remote education provision.  Leaders have made suitable alternative </w:t>
            </w:r>
            <w:r w:rsidRPr="00E35E83">
              <w:rPr>
                <w:color w:val="000000" w:themeColor="text1"/>
                <w:sz w:val="20"/>
                <w:szCs w:val="20"/>
              </w:rPr>
              <w:lastRenderedPageBreak/>
              <w:t>arrangements to minimise the impact of these limitations, either by providing pupils with devices and/or internet access or ensuring appropriate offline provision where pupils without access are considered vulnerable and are expected to come into school.</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B179D3B" w14:textId="77777777" w:rsidR="00C44827" w:rsidRPr="00E35E83" w:rsidRDefault="00C44827" w:rsidP="00C44827">
            <w:pPr>
              <w:pStyle w:val="TableHeader"/>
              <w:jc w:val="left"/>
              <w:rPr>
                <w:sz w:val="20"/>
                <w:szCs w:val="20"/>
              </w:rPr>
            </w:pPr>
            <w:r w:rsidRPr="00E35E83">
              <w:rPr>
                <w:sz w:val="20"/>
                <w:szCs w:val="20"/>
              </w:rPr>
              <w:lastRenderedPageBreak/>
              <w:t xml:space="preserve">Parental survey completed and repeated requests made via </w:t>
            </w:r>
            <w:proofErr w:type="spellStart"/>
            <w:r w:rsidRPr="00E35E83">
              <w:rPr>
                <w:sz w:val="20"/>
                <w:szCs w:val="20"/>
              </w:rPr>
              <w:t>parentmail</w:t>
            </w:r>
            <w:proofErr w:type="spellEnd"/>
            <w:r w:rsidRPr="00E35E83">
              <w:rPr>
                <w:sz w:val="20"/>
                <w:szCs w:val="20"/>
              </w:rPr>
              <w:t xml:space="preserve"> to ascertain which households lacked digital devices or connectivity</w:t>
            </w:r>
          </w:p>
          <w:p w14:paraId="43F7B8ED" w14:textId="77777777" w:rsidR="00C44827" w:rsidRPr="00E35E83" w:rsidRDefault="00C44827" w:rsidP="003E14C3">
            <w:pPr>
              <w:pStyle w:val="TableHeader"/>
              <w:ind w:left="0"/>
              <w:jc w:val="left"/>
              <w:rPr>
                <w:sz w:val="20"/>
                <w:szCs w:val="20"/>
              </w:rPr>
            </w:pPr>
            <w:r w:rsidRPr="00E35E83">
              <w:rPr>
                <w:sz w:val="20"/>
                <w:szCs w:val="20"/>
              </w:rPr>
              <w:t xml:space="preserve">Over 140 laptops and 20 </w:t>
            </w:r>
            <w:proofErr w:type="spellStart"/>
            <w:r w:rsidRPr="00E35E83">
              <w:rPr>
                <w:sz w:val="20"/>
                <w:szCs w:val="20"/>
              </w:rPr>
              <w:t>wifi</w:t>
            </w:r>
            <w:proofErr w:type="spellEnd"/>
            <w:r w:rsidRPr="00E35E83">
              <w:rPr>
                <w:sz w:val="20"/>
                <w:szCs w:val="20"/>
              </w:rPr>
              <w:t xml:space="preserve"> dongles received from DfE have been distributed to families </w:t>
            </w:r>
            <w:r w:rsidRPr="00E35E83">
              <w:rPr>
                <w:sz w:val="20"/>
                <w:szCs w:val="20"/>
              </w:rPr>
              <w:lastRenderedPageBreak/>
              <w:t>identifying to us as lacking suitable devices</w:t>
            </w:r>
          </w:p>
          <w:p w14:paraId="117E236F" w14:textId="77777777" w:rsidR="00C44827" w:rsidRPr="00E35E83" w:rsidRDefault="00C44827" w:rsidP="00C44827">
            <w:pPr>
              <w:pStyle w:val="TableHeader"/>
              <w:jc w:val="left"/>
              <w:rPr>
                <w:sz w:val="20"/>
                <w:szCs w:val="20"/>
              </w:rPr>
            </w:pPr>
          </w:p>
          <w:p w14:paraId="2F2209CE" w14:textId="77777777" w:rsidR="00C44827" w:rsidRPr="00E35E83" w:rsidRDefault="00C44827" w:rsidP="00C44827">
            <w:pPr>
              <w:pStyle w:val="TableHeader"/>
              <w:jc w:val="left"/>
              <w:rPr>
                <w:sz w:val="20"/>
                <w:szCs w:val="20"/>
              </w:rPr>
            </w:pPr>
            <w:r w:rsidRPr="00E35E83">
              <w:rPr>
                <w:sz w:val="20"/>
                <w:szCs w:val="20"/>
              </w:rPr>
              <w:t>Places are available for those pupils without suitable devices at home to come into school – a few have been taken but generally they do not wish to take this opportunity at present</w:t>
            </w:r>
          </w:p>
          <w:p w14:paraId="47DEEB51" w14:textId="77777777" w:rsidR="00C44827" w:rsidRPr="00E35E83" w:rsidRDefault="00C44827" w:rsidP="00C44827">
            <w:pPr>
              <w:pStyle w:val="TableHeader"/>
              <w:jc w:val="left"/>
              <w:rPr>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DF66734" w14:textId="77777777" w:rsidR="00C44827" w:rsidRPr="00E35E83" w:rsidRDefault="00C44827" w:rsidP="00C44827">
            <w:pPr>
              <w:pStyle w:val="TableHeader"/>
              <w:jc w:val="left"/>
              <w:rPr>
                <w:sz w:val="20"/>
                <w:szCs w:val="20"/>
              </w:rPr>
            </w:pPr>
            <w:r w:rsidRPr="00E35E83">
              <w:rPr>
                <w:sz w:val="20"/>
                <w:szCs w:val="20"/>
              </w:rPr>
              <w:lastRenderedPageBreak/>
              <w:t>Current waiting list for laptops of approx. 30 families – waiting for next batch of deliveries</w:t>
            </w:r>
          </w:p>
          <w:p w14:paraId="00E21B7F" w14:textId="77777777" w:rsidR="00C44827" w:rsidRPr="00E35E83" w:rsidRDefault="00C44827" w:rsidP="00C44827">
            <w:pPr>
              <w:pStyle w:val="TableHeader"/>
              <w:jc w:val="left"/>
              <w:rPr>
                <w:sz w:val="20"/>
                <w:szCs w:val="20"/>
              </w:rPr>
            </w:pPr>
          </w:p>
          <w:p w14:paraId="7D45964C" w14:textId="77777777" w:rsidR="00C44827" w:rsidRDefault="00C44827" w:rsidP="00C44827">
            <w:pPr>
              <w:pStyle w:val="TableHeader"/>
              <w:jc w:val="left"/>
              <w:rPr>
                <w:sz w:val="20"/>
                <w:szCs w:val="20"/>
              </w:rPr>
            </w:pPr>
            <w:r w:rsidRPr="00E35E83">
              <w:rPr>
                <w:sz w:val="20"/>
                <w:szCs w:val="20"/>
              </w:rPr>
              <w:t xml:space="preserve">Limited ability to lend any further laptops from school stocks as these increasingly required in </w:t>
            </w:r>
            <w:r w:rsidRPr="00E35E83">
              <w:rPr>
                <w:sz w:val="20"/>
                <w:szCs w:val="20"/>
              </w:rPr>
              <w:lastRenderedPageBreak/>
              <w:t>school for those pupils attending school as CW/V each day</w:t>
            </w:r>
            <w:r w:rsidR="00CD7451">
              <w:rPr>
                <w:sz w:val="20"/>
                <w:szCs w:val="20"/>
              </w:rPr>
              <w:t xml:space="preserve"> – investigating possibility of purchasing another 40 from school funds to ensure ALL pupils have </w:t>
            </w:r>
            <w:r w:rsidR="00361C96">
              <w:rPr>
                <w:sz w:val="20"/>
                <w:szCs w:val="20"/>
              </w:rPr>
              <w:t>high-quality access.</w:t>
            </w:r>
          </w:p>
          <w:p w14:paraId="71A3E688" w14:textId="77777777" w:rsidR="00361C96" w:rsidRPr="00E35E83" w:rsidRDefault="00361C96" w:rsidP="00C44827">
            <w:pPr>
              <w:pStyle w:val="TableHeader"/>
              <w:jc w:val="left"/>
              <w:rPr>
                <w:sz w:val="20"/>
                <w:szCs w:val="20"/>
              </w:rPr>
            </w:pPr>
          </w:p>
          <w:p w14:paraId="37CFDDA0" w14:textId="77777777" w:rsidR="00C44827" w:rsidRPr="00E35E83" w:rsidRDefault="00CD7451" w:rsidP="00A8737E">
            <w:pPr>
              <w:pStyle w:val="TableHeader"/>
              <w:jc w:val="left"/>
              <w:rPr>
                <w:sz w:val="20"/>
                <w:szCs w:val="20"/>
              </w:rPr>
            </w:pPr>
            <w:r>
              <w:rPr>
                <w:sz w:val="20"/>
                <w:szCs w:val="20"/>
              </w:rPr>
              <w:t>Parent survey (171 families so far responded) shows that almost all now have laptop of similar suitable device to learn from home.  (Only 1 response says they have not)</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C762475" w14:textId="77777777" w:rsidR="00C44827" w:rsidRPr="00E35E83" w:rsidRDefault="00C44827" w:rsidP="00C44827">
            <w:pPr>
              <w:pStyle w:val="TableHeader"/>
              <w:jc w:val="left"/>
              <w:rPr>
                <w:sz w:val="20"/>
                <w:szCs w:val="20"/>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B617479" w14:textId="77777777" w:rsidR="00C44827" w:rsidRPr="00E35E83" w:rsidRDefault="00C44827" w:rsidP="00C44827">
            <w:pPr>
              <w:pStyle w:val="NormalWeb"/>
              <w:spacing w:before="0" w:beforeAutospacing="0" w:after="240" w:afterAutospacing="0" w:line="288" w:lineRule="auto"/>
              <w:ind w:left="141"/>
              <w:rPr>
                <w:sz w:val="20"/>
                <w:szCs w:val="20"/>
              </w:rPr>
            </w:pPr>
          </w:p>
          <w:p w14:paraId="04BE02E1" w14:textId="77777777" w:rsidR="00C44827" w:rsidRPr="00E35E83" w:rsidRDefault="00C44827" w:rsidP="00C44827">
            <w:pPr>
              <w:pStyle w:val="TableHeader"/>
              <w:spacing w:line="288" w:lineRule="auto"/>
              <w:ind w:left="141"/>
              <w:jc w:val="left"/>
              <w:rPr>
                <w:b w:val="0"/>
                <w:bCs/>
                <w:sz w:val="20"/>
                <w:szCs w:val="20"/>
              </w:rPr>
            </w:pPr>
          </w:p>
        </w:tc>
      </w:tr>
      <w:tr w:rsidR="00C44827" w:rsidRPr="001321D2" w14:paraId="2B2331D0"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5B9D7640" w14:textId="77777777" w:rsidR="00C44827" w:rsidRPr="00E35E83" w:rsidRDefault="00C44827" w:rsidP="00C44827">
            <w:pPr>
              <w:pBdr>
                <w:top w:val="nil"/>
                <w:left w:val="nil"/>
                <w:bottom w:val="nil"/>
                <w:right w:val="nil"/>
                <w:between w:val="nil"/>
              </w:pBdr>
              <w:rPr>
                <w:color w:val="000000"/>
                <w:sz w:val="20"/>
                <w:szCs w:val="20"/>
              </w:rPr>
            </w:pPr>
            <w:r w:rsidRPr="00E35E83">
              <w:rPr>
                <w:b/>
                <w:color w:val="000000"/>
                <w:sz w:val="20"/>
                <w:szCs w:val="20"/>
              </w:rPr>
              <w:t>Supporting children with additional needs</w:t>
            </w:r>
          </w:p>
          <w:p w14:paraId="42CE4C51" w14:textId="77777777" w:rsidR="00C44827" w:rsidRPr="00E35E83" w:rsidRDefault="00C44827" w:rsidP="00C44827">
            <w:pPr>
              <w:pBdr>
                <w:top w:val="nil"/>
                <w:left w:val="nil"/>
                <w:bottom w:val="nil"/>
                <w:right w:val="nil"/>
                <w:between w:val="nil"/>
              </w:pBdr>
              <w:rPr>
                <w:color w:val="000000"/>
                <w:sz w:val="20"/>
                <w:szCs w:val="20"/>
              </w:rPr>
            </w:pPr>
            <w:r w:rsidRPr="00E35E83">
              <w:rPr>
                <w:sz w:val="20"/>
                <w:szCs w:val="20"/>
              </w:rPr>
              <w:t xml:space="preserve">Children and </w:t>
            </w:r>
            <w:r w:rsidRPr="00E35E83">
              <w:rPr>
                <w:color w:val="000000"/>
                <w:sz w:val="20"/>
                <w:szCs w:val="20"/>
              </w:rPr>
              <w:t>young people with high needs, including disadvantaged pupils, SEND and vulnerable pupils, have the right structures and provision in place to help remote education.</w:t>
            </w:r>
          </w:p>
          <w:p w14:paraId="7F529BCF" w14:textId="77777777" w:rsidR="00C44827" w:rsidRPr="00E35E83" w:rsidRDefault="00C44827" w:rsidP="00C44827">
            <w:pPr>
              <w:pBdr>
                <w:top w:val="nil"/>
                <w:left w:val="nil"/>
                <w:bottom w:val="nil"/>
                <w:right w:val="nil"/>
                <w:between w:val="nil"/>
              </w:pBdr>
              <w:rPr>
                <w:b/>
                <w:color w:val="000000"/>
                <w:sz w:val="20"/>
                <w:szCs w:val="20"/>
              </w:rPr>
            </w:pPr>
            <w:r w:rsidRPr="00E35E83">
              <w:rPr>
                <w:color w:val="000000"/>
                <w:sz w:val="20"/>
                <w:szCs w:val="20"/>
              </w:rPr>
              <w:t>This includes guidance for parents and carers on how to effectively support remote education, and ensuring pupils have access to the right hardware and software to support their needs.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F3052FB" w14:textId="77777777" w:rsidR="00C44827" w:rsidRPr="00E35E83" w:rsidRDefault="00F522F3" w:rsidP="00C44827">
            <w:pPr>
              <w:pStyle w:val="TableHeader"/>
              <w:jc w:val="left"/>
              <w:rPr>
                <w:sz w:val="20"/>
                <w:szCs w:val="20"/>
              </w:rPr>
            </w:pPr>
            <w:r w:rsidRPr="00E35E83">
              <w:rPr>
                <w:sz w:val="20"/>
                <w:szCs w:val="20"/>
              </w:rPr>
              <w:t>Pupils in receipt of EHCP (24 at time of writing) have been offered places in school throughout closure.  11 have accepted the offer – although not all every day.</w:t>
            </w:r>
          </w:p>
          <w:p w14:paraId="1BEC278D" w14:textId="77777777" w:rsidR="00F522F3" w:rsidRPr="00E35E83" w:rsidRDefault="00F522F3" w:rsidP="00C44827">
            <w:pPr>
              <w:pStyle w:val="TableHeader"/>
              <w:jc w:val="left"/>
              <w:rPr>
                <w:sz w:val="20"/>
                <w:szCs w:val="20"/>
              </w:rPr>
            </w:pPr>
            <w:r w:rsidRPr="00E35E83">
              <w:rPr>
                <w:sz w:val="20"/>
                <w:szCs w:val="20"/>
              </w:rPr>
              <w:t xml:space="preserve">Three with medical need-driven EHCPs are unable to attend for clinical reasons.  </w:t>
            </w:r>
          </w:p>
          <w:p w14:paraId="4DB600D2" w14:textId="77777777" w:rsidR="00F522F3" w:rsidRPr="00E35E83" w:rsidRDefault="00F522F3" w:rsidP="00C44827">
            <w:pPr>
              <w:pStyle w:val="TableHeader"/>
              <w:jc w:val="left"/>
              <w:rPr>
                <w:sz w:val="20"/>
                <w:szCs w:val="20"/>
              </w:rPr>
            </w:pPr>
          </w:p>
          <w:p w14:paraId="5A4A65C2" w14:textId="77777777" w:rsidR="00F522F3" w:rsidRPr="00E35E83" w:rsidRDefault="00F522F3" w:rsidP="00F02430">
            <w:pPr>
              <w:pStyle w:val="TableHeader"/>
              <w:jc w:val="left"/>
              <w:rPr>
                <w:sz w:val="20"/>
                <w:szCs w:val="20"/>
              </w:rPr>
            </w:pPr>
            <w:r w:rsidRPr="00E35E83">
              <w:rPr>
                <w:sz w:val="20"/>
                <w:szCs w:val="20"/>
              </w:rPr>
              <w:t xml:space="preserve">The remainder have frequent check ins from the SEN team to ensure that remote learning is working.  </w:t>
            </w:r>
          </w:p>
          <w:p w14:paraId="732EABC6" w14:textId="77777777" w:rsidR="00F02430" w:rsidRPr="00E35E83" w:rsidRDefault="00F02430" w:rsidP="00F02430">
            <w:pPr>
              <w:pStyle w:val="TableHeader"/>
              <w:jc w:val="left"/>
              <w:rPr>
                <w:sz w:val="20"/>
                <w:szCs w:val="20"/>
              </w:rPr>
            </w:pPr>
          </w:p>
          <w:p w14:paraId="6080C523" w14:textId="77777777" w:rsidR="00F522F3" w:rsidRPr="00E35E83" w:rsidRDefault="00F522F3" w:rsidP="00C44827">
            <w:pPr>
              <w:pStyle w:val="TableHeader"/>
              <w:jc w:val="left"/>
              <w:rPr>
                <w:sz w:val="20"/>
                <w:szCs w:val="20"/>
              </w:rPr>
            </w:pPr>
            <w:r w:rsidRPr="00E35E83">
              <w:rPr>
                <w:sz w:val="20"/>
                <w:szCs w:val="20"/>
              </w:rPr>
              <w:t xml:space="preserve">The school’s KS3 SEN provision (the CUB (Catch-Up Hub) has remained open every day, and pupils attending with EHCPs are generally working there with their usual support teams, and therefore closure for those pupils looks no different to usual provision.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717B372" w14:textId="77777777" w:rsidR="00F522F3" w:rsidRDefault="00F522F3" w:rsidP="00F522F3">
            <w:pPr>
              <w:pStyle w:val="TableHeader"/>
              <w:jc w:val="left"/>
              <w:rPr>
                <w:sz w:val="20"/>
                <w:szCs w:val="20"/>
              </w:rPr>
            </w:pPr>
            <w:r w:rsidRPr="00E35E83">
              <w:rPr>
                <w:sz w:val="20"/>
                <w:szCs w:val="20"/>
              </w:rPr>
              <w:t xml:space="preserve">For some, work has been provided on paper, as the complexities of online working is beyond their ability to access.  </w:t>
            </w:r>
          </w:p>
          <w:p w14:paraId="734BED2F" w14:textId="77777777" w:rsidR="00361C96" w:rsidRDefault="00361C96" w:rsidP="00F522F3">
            <w:pPr>
              <w:pStyle w:val="TableHeader"/>
              <w:jc w:val="left"/>
              <w:rPr>
                <w:sz w:val="20"/>
                <w:szCs w:val="20"/>
              </w:rPr>
            </w:pPr>
          </w:p>
          <w:p w14:paraId="42D71CEF" w14:textId="77777777" w:rsidR="00361C96" w:rsidRPr="00E35E83" w:rsidRDefault="00361C96" w:rsidP="00F522F3">
            <w:pPr>
              <w:pStyle w:val="TableHeader"/>
              <w:jc w:val="left"/>
              <w:rPr>
                <w:sz w:val="20"/>
                <w:szCs w:val="20"/>
              </w:rPr>
            </w:pPr>
          </w:p>
          <w:p w14:paraId="517DD637" w14:textId="77777777" w:rsidR="00F02430" w:rsidRPr="00E35E83" w:rsidRDefault="00F02430" w:rsidP="00F522F3">
            <w:pPr>
              <w:pStyle w:val="TableHeader"/>
              <w:jc w:val="left"/>
              <w:rPr>
                <w:sz w:val="20"/>
                <w:szCs w:val="20"/>
              </w:rPr>
            </w:pPr>
          </w:p>
          <w:p w14:paraId="638FCA34" w14:textId="77777777" w:rsidR="00C44827" w:rsidRPr="00E35E83" w:rsidRDefault="00C44827" w:rsidP="00C44827">
            <w:pPr>
              <w:pStyle w:val="TableHeader"/>
              <w:jc w:val="left"/>
              <w:rPr>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1E4D1F02" w14:textId="77777777" w:rsidR="00C44827" w:rsidRPr="00E35E83" w:rsidRDefault="00C44827" w:rsidP="00C44827">
            <w:pPr>
              <w:pStyle w:val="TableHeader"/>
              <w:jc w:val="left"/>
              <w:rPr>
                <w:sz w:val="20"/>
                <w:szCs w:val="20"/>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FAB5BB5" w14:textId="77777777" w:rsidR="00C44827" w:rsidRPr="00E35E83" w:rsidRDefault="00C44827" w:rsidP="00C44827">
            <w:pPr>
              <w:pStyle w:val="NormalWeb"/>
              <w:spacing w:before="0" w:beforeAutospacing="0" w:after="240" w:afterAutospacing="0" w:line="288" w:lineRule="auto"/>
              <w:ind w:left="142" w:hanging="15"/>
              <w:rPr>
                <w:sz w:val="20"/>
                <w:szCs w:val="20"/>
              </w:rPr>
            </w:pPr>
            <w:r w:rsidRPr="00E35E83">
              <w:rPr>
                <w:rFonts w:ascii="Arial" w:hAnsi="Arial" w:cs="Arial"/>
                <w:color w:val="000000" w:themeColor="text1"/>
                <w:sz w:val="20"/>
                <w:szCs w:val="20"/>
              </w:rPr>
              <w:t xml:space="preserve">The EdTech Demonstrator Programme has made </w:t>
            </w:r>
            <w:hyperlink r:id="rId19">
              <w:r w:rsidRPr="00E35E83">
                <w:rPr>
                  <w:rStyle w:val="Hyperlink"/>
                  <w:sz w:val="20"/>
                  <w:szCs w:val="20"/>
                </w:rPr>
                <w:t>a range of SEND resources</w:t>
              </w:r>
            </w:hyperlink>
            <w:r w:rsidRPr="00E35E83">
              <w:rPr>
                <w:rFonts w:ascii="Arial" w:hAnsi="Arial" w:cs="Arial"/>
                <w:color w:val="000000" w:themeColor="text1"/>
                <w:sz w:val="20"/>
                <w:szCs w:val="20"/>
              </w:rPr>
              <w:t xml:space="preserve"> available for schools and colleges, including webinars on how to support pupils with SEND.</w:t>
            </w:r>
          </w:p>
          <w:p w14:paraId="3BE9E946" w14:textId="77777777" w:rsidR="00C44827" w:rsidRPr="00E35E83" w:rsidRDefault="00C44827" w:rsidP="00C44827">
            <w:pPr>
              <w:pStyle w:val="TableHeader"/>
              <w:spacing w:line="288" w:lineRule="auto"/>
              <w:ind w:left="142"/>
              <w:jc w:val="left"/>
              <w:rPr>
                <w:rStyle w:val="Hyperlink"/>
                <w:b w:val="0"/>
                <w:bCs/>
                <w:color w:val="1155CC"/>
                <w:sz w:val="20"/>
                <w:szCs w:val="20"/>
              </w:rPr>
            </w:pPr>
            <w:r w:rsidRPr="00E35E83">
              <w:rPr>
                <w:b w:val="0"/>
                <w:bCs/>
                <w:color w:val="000000"/>
                <w:sz w:val="20"/>
                <w:szCs w:val="20"/>
              </w:rPr>
              <w:t xml:space="preserve">The guidance for full opening f provides guidance on how schools should support </w:t>
            </w:r>
            <w:hyperlink r:id="rId20" w:anchor="vulnerable-children" w:history="1">
              <w:r w:rsidRPr="00E35E83">
                <w:rPr>
                  <w:rStyle w:val="Hyperlink"/>
                  <w:b w:val="0"/>
                  <w:sz w:val="20"/>
                  <w:szCs w:val="20"/>
                </w:rPr>
                <w:t>pupils with SEND and vulnerable children</w:t>
              </w:r>
            </w:hyperlink>
            <w:r w:rsidRPr="00E35E83">
              <w:rPr>
                <w:rStyle w:val="Hyperlink"/>
                <w:b w:val="0"/>
                <w:sz w:val="20"/>
                <w:szCs w:val="20"/>
              </w:rPr>
              <w:t>.</w:t>
            </w:r>
          </w:p>
          <w:p w14:paraId="17A6F6F4" w14:textId="77777777" w:rsidR="00C44827" w:rsidRPr="00E35E83" w:rsidRDefault="00C44827" w:rsidP="00C44827">
            <w:pPr>
              <w:pStyle w:val="TableHeader"/>
              <w:spacing w:line="288" w:lineRule="auto"/>
              <w:ind w:left="142"/>
              <w:jc w:val="left"/>
              <w:rPr>
                <w:rStyle w:val="Hyperlink"/>
                <w:bCs/>
                <w:color w:val="1155CC"/>
                <w:sz w:val="20"/>
                <w:szCs w:val="20"/>
              </w:rPr>
            </w:pPr>
          </w:p>
          <w:p w14:paraId="7B5C9DEB" w14:textId="77777777" w:rsidR="00C44827" w:rsidRPr="00E35E83" w:rsidRDefault="00C44827" w:rsidP="00C44827">
            <w:pPr>
              <w:pStyle w:val="TableHeader"/>
              <w:spacing w:line="288" w:lineRule="auto"/>
              <w:ind w:left="142"/>
              <w:jc w:val="left"/>
              <w:rPr>
                <w:b w:val="0"/>
                <w:sz w:val="20"/>
                <w:szCs w:val="20"/>
              </w:rPr>
            </w:pPr>
            <w:r w:rsidRPr="00E35E83">
              <w:rPr>
                <w:rStyle w:val="Hyperlink"/>
                <w:b w:val="0"/>
                <w:sz w:val="20"/>
                <w:szCs w:val="20"/>
              </w:rPr>
              <w:t xml:space="preserve">Oak National Academy provides </w:t>
            </w:r>
            <w:hyperlink r:id="rId21" w:history="1">
              <w:r w:rsidRPr="00E35E83">
                <w:rPr>
                  <w:rStyle w:val="Hyperlink"/>
                  <w:b w:val="0"/>
                  <w:sz w:val="20"/>
                  <w:szCs w:val="20"/>
                </w:rPr>
                <w:t>resources</w:t>
              </w:r>
            </w:hyperlink>
            <w:r w:rsidRPr="00E35E83">
              <w:rPr>
                <w:rStyle w:val="Hyperlink"/>
                <w:b w:val="0"/>
                <w:sz w:val="20"/>
                <w:szCs w:val="20"/>
              </w:rPr>
              <w:t xml:space="preserve"> for teachers to support children with additional needs.</w:t>
            </w:r>
          </w:p>
        </w:tc>
      </w:tr>
      <w:tr w:rsidR="00F02430" w:rsidRPr="001321D2" w14:paraId="3F4B55CB"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003AD2B5" w14:textId="77777777" w:rsidR="00F02430" w:rsidRPr="00E35E83" w:rsidRDefault="00F02430" w:rsidP="00F02430">
            <w:pPr>
              <w:pBdr>
                <w:top w:val="nil"/>
                <w:left w:val="nil"/>
                <w:bottom w:val="nil"/>
                <w:right w:val="nil"/>
                <w:between w:val="nil"/>
              </w:pBdr>
              <w:rPr>
                <w:color w:val="000000"/>
                <w:sz w:val="20"/>
                <w:szCs w:val="20"/>
              </w:rPr>
            </w:pPr>
            <w:r w:rsidRPr="00E35E83">
              <w:rPr>
                <w:b/>
                <w:color w:val="000000"/>
                <w:sz w:val="20"/>
                <w:szCs w:val="20"/>
              </w:rPr>
              <w:lastRenderedPageBreak/>
              <w:t>Monitoring engagement</w:t>
            </w:r>
          </w:p>
          <w:p w14:paraId="6BB20A92" w14:textId="77777777" w:rsidR="00F02430" w:rsidRPr="00E35E83" w:rsidRDefault="00F02430" w:rsidP="00F02430">
            <w:pPr>
              <w:pBdr>
                <w:top w:val="nil"/>
                <w:left w:val="nil"/>
                <w:bottom w:val="nil"/>
                <w:right w:val="nil"/>
                <w:between w:val="nil"/>
              </w:pBdr>
              <w:rPr>
                <w:b/>
                <w:color w:val="000000"/>
                <w:sz w:val="20"/>
                <w:szCs w:val="20"/>
              </w:rPr>
            </w:pPr>
            <w:r w:rsidRPr="00E35E83">
              <w:rPr>
                <w:rFonts w:eastAsia="Arial" w:cs="Arial"/>
                <w:color w:val="000000"/>
                <w:sz w:val="20"/>
                <w:szCs w:val="20"/>
              </w:rPr>
              <w:t>The school has systems for checking daily whether pupils are engaging with their work, and informs parents and carers immediately where engagement is a concern.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84C7250" w14:textId="77777777" w:rsidR="00F02430" w:rsidRPr="00E35E83" w:rsidRDefault="00F02430" w:rsidP="00F02430">
            <w:pPr>
              <w:pStyle w:val="TableHeader"/>
              <w:jc w:val="left"/>
              <w:rPr>
                <w:sz w:val="20"/>
                <w:szCs w:val="20"/>
              </w:rPr>
            </w:pPr>
            <w:r w:rsidRPr="00E35E83">
              <w:rPr>
                <w:sz w:val="20"/>
                <w:szCs w:val="20"/>
              </w:rPr>
              <w:t>Daily attendance records of pupils logging into lessons on Teams</w:t>
            </w:r>
          </w:p>
          <w:p w14:paraId="17CA1EE3" w14:textId="77777777" w:rsidR="00F02430" w:rsidRPr="00E35E83" w:rsidRDefault="00F02430" w:rsidP="00F02430">
            <w:pPr>
              <w:pStyle w:val="TableHeader"/>
              <w:jc w:val="left"/>
              <w:rPr>
                <w:sz w:val="20"/>
                <w:szCs w:val="20"/>
              </w:rPr>
            </w:pPr>
          </w:p>
          <w:p w14:paraId="400FAA4E" w14:textId="77777777" w:rsidR="00F02430" w:rsidRPr="00E35E83" w:rsidRDefault="00F02430" w:rsidP="00F02430">
            <w:pPr>
              <w:pStyle w:val="TableHeader"/>
              <w:jc w:val="left"/>
              <w:rPr>
                <w:sz w:val="20"/>
                <w:szCs w:val="20"/>
              </w:rPr>
            </w:pPr>
            <w:proofErr w:type="spellStart"/>
            <w:r w:rsidRPr="00E35E83">
              <w:rPr>
                <w:sz w:val="20"/>
                <w:szCs w:val="20"/>
              </w:rPr>
              <w:t>HoY</w:t>
            </w:r>
            <w:proofErr w:type="spellEnd"/>
            <w:r w:rsidRPr="00E35E83">
              <w:rPr>
                <w:sz w:val="20"/>
                <w:szCs w:val="20"/>
              </w:rPr>
              <w:t xml:space="preserve"> daily check-up, and notes kept and shared with leaders on an ongoing basis, and a summary to the Principal weekly.  </w:t>
            </w:r>
          </w:p>
          <w:p w14:paraId="340542E3" w14:textId="77777777" w:rsidR="00F02430" w:rsidRPr="00E35E83" w:rsidRDefault="00F02430" w:rsidP="00F02430">
            <w:pPr>
              <w:pStyle w:val="TableHeader"/>
              <w:jc w:val="left"/>
              <w:rPr>
                <w:sz w:val="20"/>
                <w:szCs w:val="20"/>
              </w:rPr>
            </w:pPr>
          </w:p>
          <w:p w14:paraId="48E3BC0E" w14:textId="77777777" w:rsidR="00F02430" w:rsidRDefault="00F02430" w:rsidP="00F02430">
            <w:pPr>
              <w:pStyle w:val="TableHeader"/>
              <w:jc w:val="left"/>
              <w:rPr>
                <w:sz w:val="20"/>
                <w:szCs w:val="20"/>
              </w:rPr>
            </w:pPr>
            <w:r w:rsidRPr="00E35E83">
              <w:rPr>
                <w:sz w:val="20"/>
                <w:szCs w:val="20"/>
              </w:rPr>
              <w:t>Assignment setting via Teams also being used to record engagement and attainment as well as attendance</w:t>
            </w:r>
          </w:p>
          <w:p w14:paraId="63B24AC3" w14:textId="77777777" w:rsidR="006A09E2" w:rsidRDefault="006A09E2" w:rsidP="00F02430">
            <w:pPr>
              <w:pStyle w:val="TableHeader"/>
              <w:jc w:val="left"/>
              <w:rPr>
                <w:sz w:val="20"/>
                <w:szCs w:val="20"/>
              </w:rPr>
            </w:pPr>
          </w:p>
          <w:p w14:paraId="49EB0756" w14:textId="77777777" w:rsidR="006A09E2" w:rsidRPr="00E35E83" w:rsidRDefault="006A09E2" w:rsidP="00F02430">
            <w:pPr>
              <w:pStyle w:val="TableHeader"/>
              <w:jc w:val="left"/>
              <w:rPr>
                <w:sz w:val="20"/>
                <w:szCs w:val="20"/>
              </w:rPr>
            </w:pPr>
            <w:r>
              <w:rPr>
                <w:sz w:val="20"/>
                <w:szCs w:val="20"/>
              </w:rPr>
              <w:t>Parental survey shows 154 parents feel their child is coping well and engaging well with remote learning</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88548AE" w14:textId="77777777" w:rsidR="00F02430" w:rsidRDefault="006A09E2" w:rsidP="006A09E2">
            <w:pPr>
              <w:pStyle w:val="TableHeader"/>
              <w:ind w:left="0"/>
              <w:jc w:val="left"/>
              <w:rPr>
                <w:sz w:val="20"/>
                <w:szCs w:val="20"/>
              </w:rPr>
            </w:pPr>
            <w:r>
              <w:rPr>
                <w:sz w:val="20"/>
                <w:szCs w:val="20"/>
              </w:rPr>
              <w:t xml:space="preserve">13 responses on </w:t>
            </w:r>
            <w:proofErr w:type="gramStart"/>
            <w:r>
              <w:rPr>
                <w:sz w:val="20"/>
                <w:szCs w:val="20"/>
              </w:rPr>
              <w:t>parents</w:t>
            </w:r>
            <w:proofErr w:type="gramEnd"/>
            <w:r>
              <w:rPr>
                <w:sz w:val="20"/>
                <w:szCs w:val="20"/>
              </w:rPr>
              <w:t xml:space="preserve"> survey disagreed that their children </w:t>
            </w:r>
            <w:r w:rsidR="00A8737E">
              <w:rPr>
                <w:sz w:val="20"/>
                <w:szCs w:val="20"/>
              </w:rPr>
              <w:t>a</w:t>
            </w:r>
            <w:r>
              <w:rPr>
                <w:sz w:val="20"/>
                <w:szCs w:val="20"/>
              </w:rPr>
              <w:t xml:space="preserve">re coping well with remote learning, with 4 strongly disagreeing.  These families have been prioritised for contact by Year Heads and places are being made available to them to attend supervised sessions on site. </w:t>
            </w:r>
          </w:p>
          <w:p w14:paraId="0C421E45" w14:textId="77777777" w:rsidR="006A09E2" w:rsidRPr="00E35E83" w:rsidRDefault="006A09E2" w:rsidP="006A09E2">
            <w:pPr>
              <w:pStyle w:val="TableHeader"/>
              <w:ind w:left="0"/>
              <w:jc w:val="left"/>
              <w:rPr>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F8FF57C" w14:textId="77777777" w:rsidR="00F02430" w:rsidRPr="00E35E83" w:rsidRDefault="00F02430" w:rsidP="00F02430">
            <w:pPr>
              <w:pStyle w:val="TableHeader"/>
              <w:jc w:val="left"/>
              <w:rPr>
                <w:sz w:val="20"/>
                <w:szCs w:val="20"/>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0C98DA2" w14:textId="77777777" w:rsidR="00F02430" w:rsidRPr="00E35E83" w:rsidRDefault="00F02430" w:rsidP="00F02430">
            <w:pPr>
              <w:pStyle w:val="TableHeader"/>
              <w:spacing w:line="288" w:lineRule="auto"/>
              <w:ind w:left="141"/>
              <w:jc w:val="left"/>
              <w:rPr>
                <w:b w:val="0"/>
                <w:sz w:val="20"/>
                <w:szCs w:val="20"/>
              </w:rPr>
            </w:pPr>
          </w:p>
        </w:tc>
      </w:tr>
      <w:tr w:rsidR="00F02430" w:rsidRPr="001321D2" w14:paraId="6C5B7137"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82733B3" w14:textId="77777777" w:rsidR="00F02430" w:rsidRPr="00E35E83" w:rsidRDefault="00F02430" w:rsidP="00F02430">
            <w:pPr>
              <w:pBdr>
                <w:top w:val="nil"/>
                <w:left w:val="nil"/>
                <w:bottom w:val="nil"/>
                <w:right w:val="nil"/>
                <w:between w:val="nil"/>
              </w:pBdr>
              <w:rPr>
                <w:b/>
                <w:color w:val="000000"/>
                <w:sz w:val="20"/>
                <w:szCs w:val="20"/>
              </w:rPr>
            </w:pPr>
            <w:r w:rsidRPr="00E35E83">
              <w:rPr>
                <w:b/>
                <w:color w:val="000000"/>
                <w:sz w:val="20"/>
                <w:szCs w:val="20"/>
              </w:rPr>
              <w:t>Pupil digital skills and literacy</w:t>
            </w:r>
          </w:p>
          <w:p w14:paraId="22F72389" w14:textId="77777777" w:rsidR="00F02430" w:rsidRPr="00E35E83" w:rsidRDefault="00F02430" w:rsidP="00F02430">
            <w:pPr>
              <w:pBdr>
                <w:top w:val="nil"/>
                <w:left w:val="nil"/>
                <w:bottom w:val="nil"/>
                <w:right w:val="nil"/>
                <w:between w:val="nil"/>
              </w:pBdr>
              <w:rPr>
                <w:b/>
                <w:color w:val="000000"/>
                <w:sz w:val="20"/>
                <w:szCs w:val="20"/>
              </w:rPr>
            </w:pPr>
            <w:r w:rsidRPr="00E35E83">
              <w:rPr>
                <w:color w:val="000000"/>
                <w:sz w:val="20"/>
                <w:szCs w:val="20"/>
              </w:rPr>
              <w:t>The school supports pupils where necessary to use technology effectively for remote education, including assistive technologies for pupils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7E1AF983" w14:textId="77777777" w:rsidR="00F02430" w:rsidRPr="00E35E83" w:rsidRDefault="00F02430" w:rsidP="00F02430">
            <w:pPr>
              <w:pStyle w:val="TableHeader"/>
              <w:jc w:val="left"/>
              <w:rPr>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BE30003" w14:textId="77777777" w:rsidR="005E47D5" w:rsidRPr="00E35E83" w:rsidRDefault="005E47D5" w:rsidP="005E47D5">
            <w:pPr>
              <w:pStyle w:val="TableHeader"/>
              <w:jc w:val="left"/>
              <w:rPr>
                <w:sz w:val="20"/>
                <w:szCs w:val="20"/>
              </w:rPr>
            </w:pPr>
            <w:r w:rsidRPr="00E35E83">
              <w:rPr>
                <w:sz w:val="20"/>
                <w:szCs w:val="20"/>
              </w:rPr>
              <w:t xml:space="preserve">For some, work has been provided on paper, as the complexities of online working is beyond their ability to access.  </w:t>
            </w:r>
          </w:p>
          <w:p w14:paraId="7E8462CE" w14:textId="77777777" w:rsidR="00F02430" w:rsidRPr="00E35E83" w:rsidRDefault="00F02430" w:rsidP="00F02430">
            <w:pPr>
              <w:pStyle w:val="TableHeader"/>
              <w:jc w:val="left"/>
              <w:rPr>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7CF7272" w14:textId="77777777" w:rsidR="00F02430" w:rsidRPr="00E35E83" w:rsidRDefault="00F02430" w:rsidP="00F02430">
            <w:pPr>
              <w:pStyle w:val="TableHeader"/>
              <w:jc w:val="left"/>
              <w:rPr>
                <w:sz w:val="20"/>
                <w:szCs w:val="20"/>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C6651C3" w14:textId="77777777" w:rsidR="00F02430" w:rsidRPr="00E35E83" w:rsidRDefault="00F02430" w:rsidP="00F02430">
            <w:pPr>
              <w:pStyle w:val="TableHeader"/>
              <w:spacing w:line="288" w:lineRule="auto"/>
              <w:ind w:left="142"/>
              <w:jc w:val="left"/>
              <w:rPr>
                <w:b w:val="0"/>
                <w:bCs/>
                <w:sz w:val="20"/>
                <w:szCs w:val="20"/>
              </w:rPr>
            </w:pPr>
            <w:r w:rsidRPr="00E35E83">
              <w:rPr>
                <w:b w:val="0"/>
                <w:bCs/>
                <w:color w:val="000000" w:themeColor="text1"/>
                <w:sz w:val="20"/>
                <w:szCs w:val="20"/>
              </w:rPr>
              <w:t>Where technology is used to support the school’s remote education provision, schools should consider providing practical support and guidance to pupils on how to use the technology.</w:t>
            </w:r>
          </w:p>
        </w:tc>
      </w:tr>
    </w:tbl>
    <w:p w14:paraId="0B1340D9" w14:textId="77777777" w:rsidR="0009595C" w:rsidRDefault="0009595C" w:rsidP="009F41B6"/>
    <w:p w14:paraId="7CAB6DAA" w14:textId="77777777" w:rsidR="0024529E" w:rsidRPr="00304C7A" w:rsidRDefault="00EE27D3" w:rsidP="00EE27D3">
      <w:pPr>
        <w:pStyle w:val="Heading2"/>
        <w:rPr>
          <w:sz w:val="20"/>
          <w:szCs w:val="20"/>
        </w:rPr>
      </w:pPr>
      <w:bookmarkStart w:id="34" w:name="_Toc61350516"/>
      <w:r w:rsidRPr="00304C7A">
        <w:rPr>
          <w:sz w:val="20"/>
          <w:szCs w:val="20"/>
        </w:rPr>
        <w:t>Curriculum planning and delivery</w:t>
      </w:r>
      <w:bookmarkEnd w:id="34"/>
    </w:p>
    <w:p w14:paraId="579B12BC" w14:textId="77777777" w:rsidR="0024529E" w:rsidRPr="00304C7A" w:rsidRDefault="00EE27D3" w:rsidP="009F41B6">
      <w:pPr>
        <w:rPr>
          <w:rFonts w:eastAsia="Arial" w:cs="Arial"/>
          <w:bCs/>
          <w:color w:val="000000" w:themeColor="text1"/>
          <w:sz w:val="20"/>
          <w:szCs w:val="20"/>
        </w:rPr>
      </w:pPr>
      <w:r w:rsidRPr="00304C7A">
        <w:rPr>
          <w:rFonts w:eastAsia="Arial" w:cs="Arial"/>
          <w:bCs/>
          <w:color w:val="000000" w:themeColor="text1"/>
          <w:sz w:val="20"/>
          <w:szCs w:val="20"/>
        </w:rPr>
        <w:t>The school has well-sequenced curricula that support ‘hybrid’ teaching,</w:t>
      </w:r>
      <w:r w:rsidR="00A02751" w:rsidRPr="00304C7A">
        <w:rPr>
          <w:rFonts w:eastAsia="Arial" w:cs="Arial"/>
          <w:bCs/>
          <w:color w:val="000000" w:themeColor="text1"/>
          <w:sz w:val="20"/>
          <w:szCs w:val="20"/>
        </w:rPr>
        <w:t xml:space="preserve"> where some children are taught in class</w:t>
      </w:r>
      <w:r w:rsidR="0009595C" w:rsidRPr="00304C7A">
        <w:rPr>
          <w:rFonts w:eastAsia="Arial" w:cs="Arial"/>
          <w:bCs/>
          <w:color w:val="000000" w:themeColor="text1"/>
          <w:sz w:val="20"/>
          <w:szCs w:val="20"/>
        </w:rPr>
        <w:t xml:space="preserve"> (such as vulnerable children and children of critical workers)</w:t>
      </w:r>
      <w:r w:rsidR="00A02751" w:rsidRPr="00304C7A">
        <w:rPr>
          <w:rFonts w:eastAsia="Arial" w:cs="Arial"/>
          <w:bCs/>
          <w:color w:val="000000" w:themeColor="text1"/>
          <w:sz w:val="20"/>
          <w:szCs w:val="20"/>
        </w:rPr>
        <w:t xml:space="preserve"> and others at home,</w:t>
      </w:r>
      <w:r w:rsidRPr="00304C7A">
        <w:rPr>
          <w:rFonts w:eastAsia="Arial" w:cs="Arial"/>
          <w:bCs/>
          <w:color w:val="000000" w:themeColor="text1"/>
          <w:sz w:val="20"/>
          <w:szCs w:val="20"/>
        </w:rPr>
        <w:t xml:space="preserve"> and has the relevant resources in place to deliver the curriculum remotely.</w:t>
      </w:r>
    </w:p>
    <w:p w14:paraId="732A996D" w14:textId="77777777" w:rsidR="003774FC" w:rsidRPr="00304C7A" w:rsidRDefault="003774FC" w:rsidP="00503D57">
      <w:pPr>
        <w:pStyle w:val="Heading3"/>
        <w:rPr>
          <w:rFonts w:eastAsia="Arial"/>
          <w:sz w:val="20"/>
          <w:szCs w:val="20"/>
        </w:rPr>
      </w:pPr>
      <w:bookmarkStart w:id="35" w:name="_Toc61350517"/>
      <w:r w:rsidRPr="00304C7A">
        <w:rPr>
          <w:rFonts w:eastAsia="Arial"/>
          <w:sz w:val="20"/>
          <w:szCs w:val="20"/>
        </w:rPr>
        <w:lastRenderedPageBreak/>
        <w:t>Scoring</w:t>
      </w:r>
      <w:bookmarkEnd w:id="35"/>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503D57" w:rsidRPr="001321D2" w14:paraId="71954D8D"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44CD05A" w14:textId="77777777" w:rsidR="00503D57" w:rsidRPr="00304C7A" w:rsidRDefault="00503D57" w:rsidP="00942E9D">
            <w:pPr>
              <w:pStyle w:val="TableHeader"/>
              <w:numPr>
                <w:ilvl w:val="0"/>
                <w:numId w:val="22"/>
              </w:numPr>
              <w:rPr>
                <w:sz w:val="16"/>
                <w:szCs w:val="16"/>
              </w:rPr>
            </w:pPr>
            <w:r w:rsidRPr="00304C7A">
              <w:rPr>
                <w:sz w:val="16"/>
                <w:szCs w:val="16"/>
              </w:rP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1E1D9F2" w14:textId="77777777" w:rsidR="00503D57" w:rsidRPr="00304C7A" w:rsidRDefault="00503D57" w:rsidP="00942E9D">
            <w:pPr>
              <w:pStyle w:val="TableHeader"/>
              <w:numPr>
                <w:ilvl w:val="0"/>
                <w:numId w:val="22"/>
              </w:numPr>
              <w:ind w:left="403"/>
              <w:rPr>
                <w:sz w:val="16"/>
                <w:szCs w:val="16"/>
              </w:rPr>
            </w:pPr>
            <w:r w:rsidRPr="00304C7A">
              <w:rPr>
                <w:sz w:val="16"/>
                <w:szCs w:val="16"/>
              </w:rP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072FD2B" w14:textId="77777777" w:rsidR="00503D57" w:rsidRPr="00304C7A" w:rsidRDefault="00503D57" w:rsidP="00942E9D">
            <w:pPr>
              <w:pStyle w:val="TableHeader"/>
              <w:numPr>
                <w:ilvl w:val="0"/>
                <w:numId w:val="22"/>
              </w:numPr>
              <w:ind w:left="394"/>
              <w:rPr>
                <w:sz w:val="16"/>
                <w:szCs w:val="16"/>
              </w:rPr>
            </w:pPr>
            <w:r w:rsidRPr="00304C7A">
              <w:rPr>
                <w:sz w:val="16"/>
                <w:szCs w:val="16"/>
              </w:rP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66735CF" w14:textId="77777777" w:rsidR="00503D57" w:rsidRPr="00304C7A" w:rsidRDefault="00503D57" w:rsidP="00942E9D">
            <w:pPr>
              <w:pStyle w:val="TableHeader"/>
              <w:numPr>
                <w:ilvl w:val="0"/>
                <w:numId w:val="22"/>
              </w:numPr>
              <w:ind w:left="371"/>
              <w:rPr>
                <w:sz w:val="16"/>
                <w:szCs w:val="16"/>
              </w:rPr>
            </w:pPr>
            <w:r w:rsidRPr="00304C7A">
              <w:rPr>
                <w:sz w:val="16"/>
                <w:szCs w:val="16"/>
              </w:rP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0882236" w14:textId="77777777" w:rsidR="00503D57" w:rsidRPr="00304C7A" w:rsidRDefault="00503D57" w:rsidP="00942E9D">
            <w:pPr>
              <w:pStyle w:val="TableHeader"/>
              <w:numPr>
                <w:ilvl w:val="0"/>
                <w:numId w:val="22"/>
              </w:numPr>
              <w:ind w:left="327"/>
              <w:rPr>
                <w:sz w:val="16"/>
                <w:szCs w:val="16"/>
              </w:rPr>
            </w:pPr>
            <w:r w:rsidRPr="00304C7A">
              <w:rPr>
                <w:sz w:val="16"/>
                <w:szCs w:val="16"/>
              </w:rPr>
              <w:t>Sustain</w:t>
            </w:r>
          </w:p>
        </w:tc>
      </w:tr>
      <w:tr w:rsidR="00503D57" w:rsidRPr="001321D2" w14:paraId="040629BD"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07CD158F" w14:textId="77777777" w:rsidR="00503D57" w:rsidRPr="00304C7A" w:rsidRDefault="00503D57" w:rsidP="00AE3616">
            <w:pPr>
              <w:pStyle w:val="TableRow"/>
              <w:rPr>
                <w:sz w:val="16"/>
                <w:szCs w:val="16"/>
              </w:rPr>
            </w:pPr>
            <w:r w:rsidRPr="00304C7A">
              <w:rPr>
                <w:color w:val="000000"/>
                <w:sz w:val="16"/>
                <w:szCs w:val="16"/>
              </w:rP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61C0C1D3" w14:textId="77777777" w:rsidR="00503D57" w:rsidRPr="00304C7A" w:rsidRDefault="00503D57" w:rsidP="00AE3616">
            <w:pPr>
              <w:pStyle w:val="TableRow"/>
              <w:rPr>
                <w:sz w:val="16"/>
                <w:szCs w:val="16"/>
              </w:rPr>
            </w:pPr>
            <w:r w:rsidRPr="00304C7A">
              <w:rPr>
                <w:color w:val="000000"/>
                <w:sz w:val="16"/>
                <w:szCs w:val="16"/>
              </w:rP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3AD8A24E" w14:textId="77777777" w:rsidR="00503D57" w:rsidRPr="00304C7A" w:rsidRDefault="00503D57" w:rsidP="00AE3616">
            <w:pPr>
              <w:pStyle w:val="TableRow"/>
              <w:rPr>
                <w:sz w:val="16"/>
                <w:szCs w:val="16"/>
              </w:rPr>
            </w:pPr>
            <w:r w:rsidRPr="00304C7A">
              <w:rPr>
                <w:color w:val="000000"/>
                <w:sz w:val="16"/>
                <w:szCs w:val="16"/>
              </w:rP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23D75E55" w14:textId="77777777" w:rsidR="00503D57" w:rsidRPr="00304C7A" w:rsidRDefault="00503D57" w:rsidP="00AE3616">
            <w:pPr>
              <w:pStyle w:val="TableRow"/>
              <w:rPr>
                <w:sz w:val="16"/>
                <w:szCs w:val="16"/>
              </w:rPr>
            </w:pPr>
            <w:r w:rsidRPr="00304C7A">
              <w:rPr>
                <w:color w:val="000000"/>
                <w:sz w:val="16"/>
                <w:szCs w:val="16"/>
              </w:rP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184AAE1C" w14:textId="77777777" w:rsidR="00503D57" w:rsidRPr="00304C7A" w:rsidRDefault="00503D57" w:rsidP="00AE3616">
            <w:pPr>
              <w:pStyle w:val="TableRow"/>
              <w:rPr>
                <w:sz w:val="16"/>
                <w:szCs w:val="16"/>
              </w:rPr>
            </w:pPr>
            <w:r w:rsidRPr="00304C7A">
              <w:rPr>
                <w:color w:val="000000"/>
                <w:sz w:val="16"/>
                <w:szCs w:val="16"/>
              </w:rPr>
              <w:t>Practices and systems are fully embedded, and there are examples of best practice.</w:t>
            </w:r>
          </w:p>
        </w:tc>
      </w:tr>
    </w:tbl>
    <w:p w14:paraId="7B7BE8A9" w14:textId="77777777" w:rsidR="00AB48F8" w:rsidRDefault="00AB48F8">
      <w:r>
        <w:rPr>
          <w:b/>
        </w:rP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E27D3" w:rsidRPr="001321D2" w14:paraId="201C80F0"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5B9993A7" w14:textId="77777777" w:rsidR="00EE27D3" w:rsidRPr="00D906B0" w:rsidRDefault="00EE27D3" w:rsidP="00AB48F8">
            <w:pPr>
              <w:pStyle w:val="TableHeader"/>
              <w:ind w:left="0"/>
              <w:rPr>
                <w:sz w:val="16"/>
                <w:szCs w:val="16"/>
              </w:rPr>
            </w:pPr>
            <w:r w:rsidRPr="00D906B0">
              <w:rPr>
                <w:sz w:val="16"/>
                <w:szCs w:val="16"/>
              </w:rP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DC25C0A" w14:textId="77777777" w:rsidR="00EE27D3" w:rsidRPr="00D906B0" w:rsidRDefault="00EE27D3" w:rsidP="00AB48F8">
            <w:pPr>
              <w:pStyle w:val="TableHeader"/>
              <w:rPr>
                <w:sz w:val="16"/>
                <w:szCs w:val="16"/>
              </w:rPr>
            </w:pPr>
            <w:r w:rsidRPr="00D906B0">
              <w:rPr>
                <w:sz w:val="16"/>
                <w:szCs w:val="16"/>
              </w:rP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451B477" w14:textId="77777777" w:rsidR="00EE27D3" w:rsidRPr="00D906B0" w:rsidRDefault="00EE27D3" w:rsidP="00AB48F8">
            <w:pPr>
              <w:pStyle w:val="TableHeader"/>
              <w:rPr>
                <w:sz w:val="16"/>
                <w:szCs w:val="16"/>
              </w:rPr>
            </w:pPr>
            <w:r w:rsidRPr="00D906B0">
              <w:rPr>
                <w:sz w:val="16"/>
                <w:szCs w:val="16"/>
              </w:rP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1D8501FD" w14:textId="77777777" w:rsidR="00EE27D3" w:rsidRPr="00D906B0" w:rsidRDefault="00EE27D3" w:rsidP="00AB48F8">
            <w:pPr>
              <w:pStyle w:val="TableHeader"/>
              <w:rPr>
                <w:sz w:val="16"/>
                <w:szCs w:val="16"/>
              </w:rPr>
            </w:pPr>
            <w:r w:rsidRPr="00D906B0">
              <w:rPr>
                <w:sz w:val="16"/>
                <w:szCs w:val="16"/>
              </w:rP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12AA08B3" w14:textId="77777777" w:rsidR="00EE27D3" w:rsidRPr="00D906B0" w:rsidRDefault="00D572DC" w:rsidP="00AB48F8">
            <w:pPr>
              <w:pStyle w:val="TableHeader"/>
              <w:rPr>
                <w:sz w:val="16"/>
                <w:szCs w:val="16"/>
              </w:rPr>
            </w:pPr>
            <w:r w:rsidRPr="00D906B0">
              <w:rPr>
                <w:sz w:val="16"/>
                <w:szCs w:val="16"/>
              </w:rPr>
              <w:t>Potential actions and resources if score is 1 or 2</w:t>
            </w:r>
          </w:p>
        </w:tc>
      </w:tr>
      <w:tr w:rsidR="00EE27D3" w:rsidRPr="00D906B0" w14:paraId="1BA910AE" w14:textId="77777777" w:rsidTr="000B67C9">
        <w:trPr>
          <w:trHeight w:val="3132"/>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008B3CBA" w14:textId="77777777" w:rsidR="00A55721" w:rsidRPr="00D906B0" w:rsidRDefault="00A55721" w:rsidP="00AB48F8">
            <w:pPr>
              <w:pBdr>
                <w:top w:val="nil"/>
                <w:left w:val="nil"/>
                <w:bottom w:val="nil"/>
                <w:right w:val="nil"/>
                <w:between w:val="nil"/>
              </w:pBdr>
              <w:rPr>
                <w:b/>
                <w:color w:val="000000"/>
                <w:sz w:val="20"/>
                <w:szCs w:val="20"/>
              </w:rPr>
            </w:pPr>
            <w:r w:rsidRPr="00D906B0">
              <w:rPr>
                <w:b/>
                <w:color w:val="000000"/>
                <w:sz w:val="20"/>
                <w:szCs w:val="20"/>
              </w:rPr>
              <w:t xml:space="preserve">Minimum </w:t>
            </w:r>
            <w:r w:rsidR="0091295C" w:rsidRPr="00D906B0">
              <w:rPr>
                <w:b/>
                <w:color w:val="000000"/>
                <w:sz w:val="20"/>
                <w:szCs w:val="20"/>
              </w:rPr>
              <w:t>provision</w:t>
            </w:r>
          </w:p>
          <w:p w14:paraId="78A54E42" w14:textId="77777777" w:rsidR="00A55721" w:rsidRPr="00D906B0" w:rsidRDefault="00A55721" w:rsidP="00AB48F8">
            <w:pPr>
              <w:pBdr>
                <w:top w:val="nil"/>
                <w:left w:val="nil"/>
                <w:bottom w:val="nil"/>
                <w:right w:val="nil"/>
                <w:between w:val="nil"/>
              </w:pBdr>
              <w:rPr>
                <w:color w:val="000000"/>
                <w:sz w:val="20"/>
                <w:szCs w:val="20"/>
              </w:rPr>
            </w:pPr>
            <w:r w:rsidRPr="00D906B0">
              <w:rPr>
                <w:color w:val="000000"/>
                <w:sz w:val="20"/>
                <w:szCs w:val="20"/>
              </w:rPr>
              <w:t>School sets work that is of equivalent length to the core teaching pupils would receive in school</w:t>
            </w:r>
            <w:r w:rsidR="00F82538" w:rsidRPr="00D906B0">
              <w:rPr>
                <w:color w:val="000000"/>
                <w:sz w:val="20"/>
                <w:szCs w:val="20"/>
              </w:rPr>
              <w:t xml:space="preserve"> in an appropriate range of subjects</w:t>
            </w:r>
            <w:r w:rsidRPr="00D906B0">
              <w:rPr>
                <w:color w:val="000000"/>
                <w:sz w:val="20"/>
                <w:szCs w:val="20"/>
              </w:rPr>
              <w:t>, and as a minimum:</w:t>
            </w:r>
          </w:p>
          <w:p w14:paraId="78B83E00" w14:textId="77777777" w:rsidR="00A55721" w:rsidRPr="00D906B0" w:rsidRDefault="0009595C" w:rsidP="00AB48F8">
            <w:pPr>
              <w:pStyle w:val="ListParagraph"/>
              <w:widowControl w:val="0"/>
              <w:numPr>
                <w:ilvl w:val="0"/>
                <w:numId w:val="30"/>
              </w:numPr>
              <w:pBdr>
                <w:top w:val="nil"/>
                <w:left w:val="nil"/>
                <w:bottom w:val="nil"/>
                <w:right w:val="nil"/>
                <w:between w:val="nil"/>
              </w:pBdr>
              <w:overflowPunct w:val="0"/>
              <w:autoSpaceDE w:val="0"/>
              <w:autoSpaceDN w:val="0"/>
              <w:adjustRightInd w:val="0"/>
              <w:textAlignment w:val="baseline"/>
              <w:rPr>
                <w:color w:val="000000"/>
                <w:sz w:val="20"/>
                <w:szCs w:val="20"/>
              </w:rPr>
            </w:pPr>
            <w:r w:rsidRPr="00D906B0">
              <w:rPr>
                <w:color w:val="000000" w:themeColor="text1"/>
                <w:sz w:val="20"/>
                <w:szCs w:val="20"/>
              </w:rPr>
              <w:t>K</w:t>
            </w:r>
            <w:r w:rsidR="0C4401B5" w:rsidRPr="00D906B0">
              <w:rPr>
                <w:color w:val="000000" w:themeColor="text1"/>
                <w:sz w:val="20"/>
                <w:szCs w:val="20"/>
              </w:rPr>
              <w:t xml:space="preserve">ey </w:t>
            </w:r>
            <w:r w:rsidR="44DB660F" w:rsidRPr="00D906B0">
              <w:rPr>
                <w:color w:val="000000" w:themeColor="text1"/>
                <w:sz w:val="20"/>
                <w:szCs w:val="20"/>
              </w:rPr>
              <w:t>s</w:t>
            </w:r>
            <w:r w:rsidR="0C4401B5" w:rsidRPr="00D906B0">
              <w:rPr>
                <w:color w:val="000000" w:themeColor="text1"/>
                <w:sz w:val="20"/>
                <w:szCs w:val="20"/>
              </w:rPr>
              <w:t>tage</w:t>
            </w:r>
            <w:r w:rsidR="00806CF1" w:rsidRPr="00D906B0">
              <w:rPr>
                <w:color w:val="000000" w:themeColor="text1"/>
                <w:sz w:val="20"/>
                <w:szCs w:val="20"/>
              </w:rPr>
              <w:t xml:space="preserve"> 1</w:t>
            </w:r>
            <w:r w:rsidR="00A55721" w:rsidRPr="00D906B0">
              <w:rPr>
                <w:color w:val="000000" w:themeColor="text1"/>
                <w:sz w:val="20"/>
                <w:szCs w:val="20"/>
              </w:rPr>
              <w:t>: 3 hours a day, on average, across the school cohort</w:t>
            </w:r>
            <w:r w:rsidR="00D4407C" w:rsidRPr="00D906B0">
              <w:rPr>
                <w:color w:val="000000" w:themeColor="text1"/>
                <w:sz w:val="20"/>
                <w:szCs w:val="20"/>
              </w:rPr>
              <w:t>, with less for younger children</w:t>
            </w:r>
          </w:p>
          <w:p w14:paraId="4F2F6D53" w14:textId="77777777" w:rsidR="00370B7A" w:rsidRPr="00D906B0" w:rsidRDefault="0009595C" w:rsidP="00AB48F8">
            <w:pPr>
              <w:pStyle w:val="ListParagraph"/>
              <w:widowControl w:val="0"/>
              <w:numPr>
                <w:ilvl w:val="0"/>
                <w:numId w:val="30"/>
              </w:numPr>
              <w:overflowPunct w:val="0"/>
              <w:autoSpaceDE w:val="0"/>
              <w:autoSpaceDN w:val="0"/>
              <w:adjustRightInd w:val="0"/>
              <w:textAlignment w:val="baseline"/>
              <w:rPr>
                <w:b/>
                <w:color w:val="000000"/>
                <w:sz w:val="20"/>
                <w:szCs w:val="20"/>
              </w:rPr>
            </w:pPr>
            <w:r w:rsidRPr="00D906B0">
              <w:rPr>
                <w:color w:val="000000" w:themeColor="text1"/>
                <w:sz w:val="20"/>
                <w:szCs w:val="20"/>
              </w:rPr>
              <w:t>K</w:t>
            </w:r>
            <w:r w:rsidR="28501410" w:rsidRPr="00D906B0">
              <w:rPr>
                <w:color w:val="000000" w:themeColor="text1"/>
                <w:sz w:val="20"/>
                <w:szCs w:val="20"/>
              </w:rPr>
              <w:t xml:space="preserve">ey </w:t>
            </w:r>
            <w:r w:rsidR="35C32653" w:rsidRPr="00D906B0">
              <w:rPr>
                <w:color w:val="000000" w:themeColor="text1"/>
                <w:sz w:val="20"/>
                <w:szCs w:val="20"/>
              </w:rPr>
              <w:t>s</w:t>
            </w:r>
            <w:r w:rsidR="28501410" w:rsidRPr="00D906B0">
              <w:rPr>
                <w:color w:val="000000" w:themeColor="text1"/>
                <w:sz w:val="20"/>
                <w:szCs w:val="20"/>
              </w:rPr>
              <w:t>tage</w:t>
            </w:r>
            <w:r w:rsidR="00370B7A" w:rsidRPr="00D906B0">
              <w:rPr>
                <w:color w:val="000000" w:themeColor="text1"/>
                <w:sz w:val="20"/>
                <w:szCs w:val="20"/>
              </w:rPr>
              <w:t xml:space="preserve"> 2: 4 hours a day</w:t>
            </w:r>
          </w:p>
          <w:p w14:paraId="6981F592" w14:textId="77777777" w:rsidR="00EE27D3" w:rsidRPr="00D906B0" w:rsidRDefault="0009595C" w:rsidP="00AB48F8">
            <w:pPr>
              <w:pStyle w:val="ListParagraph"/>
              <w:widowControl w:val="0"/>
              <w:numPr>
                <w:ilvl w:val="0"/>
                <w:numId w:val="30"/>
              </w:numPr>
              <w:overflowPunct w:val="0"/>
              <w:autoSpaceDE w:val="0"/>
              <w:autoSpaceDN w:val="0"/>
              <w:adjustRightInd w:val="0"/>
              <w:textAlignment w:val="baseline"/>
              <w:rPr>
                <w:b/>
                <w:color w:val="000000"/>
                <w:sz w:val="20"/>
                <w:szCs w:val="20"/>
              </w:rPr>
            </w:pPr>
            <w:r w:rsidRPr="00D906B0">
              <w:rPr>
                <w:color w:val="000000" w:themeColor="text1"/>
                <w:sz w:val="20"/>
                <w:szCs w:val="20"/>
              </w:rPr>
              <w:t>K</w:t>
            </w:r>
            <w:r w:rsidR="28501410" w:rsidRPr="00D906B0">
              <w:rPr>
                <w:color w:val="000000" w:themeColor="text1"/>
                <w:sz w:val="20"/>
                <w:szCs w:val="20"/>
              </w:rPr>
              <w:t xml:space="preserve">ey </w:t>
            </w:r>
            <w:r w:rsidR="05F40E76" w:rsidRPr="00D906B0">
              <w:rPr>
                <w:color w:val="000000" w:themeColor="text1"/>
                <w:sz w:val="20"/>
                <w:szCs w:val="20"/>
              </w:rPr>
              <w:t>s</w:t>
            </w:r>
            <w:r w:rsidR="28501410" w:rsidRPr="00D906B0">
              <w:rPr>
                <w:color w:val="000000" w:themeColor="text1"/>
                <w:sz w:val="20"/>
                <w:szCs w:val="20"/>
              </w:rPr>
              <w:t>tages</w:t>
            </w:r>
            <w:r w:rsidR="00370B7A" w:rsidRPr="00D906B0">
              <w:rPr>
                <w:color w:val="000000" w:themeColor="text1"/>
                <w:sz w:val="20"/>
                <w:szCs w:val="20"/>
              </w:rPr>
              <w:t xml:space="preserve"> 3 and 4: 5 hours a day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9B6DBE0" w14:textId="77777777" w:rsidR="000B67C9" w:rsidRPr="00D906B0" w:rsidRDefault="000B67C9" w:rsidP="000B67C9">
            <w:pPr>
              <w:pStyle w:val="TableHeader"/>
              <w:jc w:val="left"/>
              <w:rPr>
                <w:sz w:val="20"/>
                <w:szCs w:val="20"/>
              </w:rPr>
            </w:pPr>
            <w:r w:rsidRPr="00D906B0">
              <w:rPr>
                <w:sz w:val="20"/>
                <w:szCs w:val="20"/>
              </w:rPr>
              <w:t>Online lessons on MS Teams are in place, and follow the usual school timetable of 5 1-hour lessons per day</w:t>
            </w:r>
          </w:p>
          <w:p w14:paraId="371DE130" w14:textId="77777777" w:rsidR="000B67C9" w:rsidRPr="00D906B0" w:rsidRDefault="000B67C9" w:rsidP="000B67C9">
            <w:pPr>
              <w:pStyle w:val="TableHeader"/>
              <w:jc w:val="left"/>
              <w:rPr>
                <w:sz w:val="20"/>
                <w:szCs w:val="20"/>
              </w:rPr>
            </w:pPr>
          </w:p>
          <w:p w14:paraId="1054CCDA" w14:textId="77777777" w:rsidR="000B67C9" w:rsidRPr="00D906B0" w:rsidRDefault="000B67C9" w:rsidP="000B67C9">
            <w:pPr>
              <w:pStyle w:val="TableHeader"/>
              <w:jc w:val="left"/>
              <w:rPr>
                <w:sz w:val="20"/>
                <w:szCs w:val="20"/>
              </w:rPr>
            </w:pPr>
            <w:r w:rsidRPr="00D906B0">
              <w:rPr>
                <w:sz w:val="20"/>
                <w:szCs w:val="20"/>
              </w:rPr>
              <w:t>In addition, form tutor check-ins and contact with pupils to complete the normal KLA ‘Personal Development 1-1’ conversations continue throughout closure</w:t>
            </w:r>
          </w:p>
          <w:p w14:paraId="20437594" w14:textId="77777777" w:rsidR="000B67C9" w:rsidRPr="00D906B0" w:rsidRDefault="000B67C9" w:rsidP="000B67C9">
            <w:pPr>
              <w:pStyle w:val="TableHeader"/>
              <w:jc w:val="left"/>
              <w:rPr>
                <w:sz w:val="20"/>
                <w:szCs w:val="20"/>
              </w:rPr>
            </w:pPr>
          </w:p>
          <w:p w14:paraId="570272F3" w14:textId="77777777" w:rsidR="000B67C9" w:rsidRPr="00D906B0" w:rsidRDefault="000B67C9" w:rsidP="000B67C9">
            <w:pPr>
              <w:pStyle w:val="TableHeader"/>
              <w:ind w:left="0"/>
              <w:jc w:val="left"/>
              <w:rPr>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400B95C" w14:textId="77777777" w:rsidR="00EE27D3" w:rsidRPr="00D906B0" w:rsidRDefault="00C433D7" w:rsidP="00C433D7">
            <w:pPr>
              <w:pStyle w:val="TableHeader"/>
              <w:ind w:left="0"/>
              <w:rPr>
                <w:sz w:val="20"/>
                <w:szCs w:val="20"/>
              </w:rPr>
            </w:pPr>
            <w:r>
              <w:rPr>
                <w:sz w:val="20"/>
                <w:szCs w:val="20"/>
              </w:rPr>
              <w:t>None</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AD3B32B" w14:textId="77777777" w:rsidR="00EE27D3" w:rsidRPr="00D906B0" w:rsidRDefault="000B67C9" w:rsidP="00C433D7">
            <w:pPr>
              <w:pStyle w:val="TableHeader"/>
              <w:spacing w:line="288" w:lineRule="auto"/>
              <w:rPr>
                <w:sz w:val="20"/>
                <w:szCs w:val="20"/>
              </w:rPr>
            </w:pPr>
            <w:r w:rsidRPr="00D906B0">
              <w:rPr>
                <w:sz w:val="20"/>
                <w:szCs w:val="20"/>
              </w:rPr>
              <w:t>5</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68D7408" w14:textId="77777777" w:rsidR="000B6A1C" w:rsidRPr="00D906B0" w:rsidRDefault="000B6A1C" w:rsidP="00AB48F8">
            <w:pPr>
              <w:pStyle w:val="TableHeader"/>
              <w:spacing w:line="288" w:lineRule="auto"/>
              <w:ind w:left="141"/>
              <w:jc w:val="left"/>
              <w:rPr>
                <w:b w:val="0"/>
                <w:bCs/>
                <w:sz w:val="20"/>
                <w:szCs w:val="20"/>
              </w:rPr>
            </w:pPr>
          </w:p>
        </w:tc>
      </w:tr>
      <w:tr w:rsidR="00EE27D3" w:rsidRPr="00D906B0" w14:paraId="5FA7AE76"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3FF19869" w14:textId="77777777" w:rsidR="000B6A1C" w:rsidRPr="00D906B0" w:rsidRDefault="000B6A1C" w:rsidP="00AB48F8">
            <w:pPr>
              <w:pBdr>
                <w:top w:val="nil"/>
                <w:left w:val="nil"/>
                <w:bottom w:val="nil"/>
                <w:right w:val="nil"/>
                <w:between w:val="nil"/>
              </w:pBdr>
              <w:rPr>
                <w:b/>
                <w:color w:val="000000"/>
                <w:sz w:val="20"/>
                <w:szCs w:val="20"/>
              </w:rPr>
            </w:pPr>
            <w:r w:rsidRPr="00D906B0">
              <w:rPr>
                <w:b/>
                <w:color w:val="000000"/>
                <w:sz w:val="20"/>
                <w:szCs w:val="20"/>
              </w:rPr>
              <w:t>Curriculum planning</w:t>
            </w:r>
          </w:p>
          <w:p w14:paraId="3270CCA3" w14:textId="77777777" w:rsidR="000B6A1C" w:rsidRPr="00D906B0" w:rsidRDefault="000B6A1C" w:rsidP="00AB48F8">
            <w:pPr>
              <w:pBdr>
                <w:top w:val="nil"/>
                <w:left w:val="nil"/>
                <w:bottom w:val="nil"/>
                <w:right w:val="nil"/>
                <w:between w:val="nil"/>
              </w:pBdr>
              <w:rPr>
                <w:color w:val="000000"/>
                <w:sz w:val="20"/>
                <w:szCs w:val="20"/>
              </w:rPr>
            </w:pPr>
            <w:r w:rsidRPr="00D906B0">
              <w:rPr>
                <w:color w:val="000000"/>
                <w:sz w:val="20"/>
                <w:szCs w:val="20"/>
              </w:rPr>
              <w:t>The school has a clear, well</w:t>
            </w:r>
            <w:r w:rsidR="00C16177" w:rsidRPr="00D906B0">
              <w:rPr>
                <w:color w:val="000000"/>
                <w:sz w:val="20"/>
                <w:szCs w:val="20"/>
              </w:rPr>
              <w:t>-</w:t>
            </w:r>
            <w:r w:rsidRPr="00D906B0">
              <w:rPr>
                <w:color w:val="000000"/>
                <w:sz w:val="20"/>
                <w:szCs w:val="20"/>
              </w:rPr>
              <w:t>sequenced curriculum that supports</w:t>
            </w:r>
            <w:r w:rsidR="005936BD" w:rsidRPr="00D906B0">
              <w:rPr>
                <w:color w:val="000000"/>
                <w:sz w:val="20"/>
                <w:szCs w:val="20"/>
              </w:rPr>
              <w:t xml:space="preserve"> </w:t>
            </w:r>
            <w:r w:rsidRPr="00D906B0">
              <w:rPr>
                <w:color w:val="000000"/>
                <w:sz w:val="20"/>
                <w:szCs w:val="20"/>
              </w:rPr>
              <w:t>pupils both in class and remotely.</w:t>
            </w:r>
          </w:p>
          <w:p w14:paraId="2C67508C" w14:textId="77777777" w:rsidR="00EE27D3" w:rsidRPr="00D906B0" w:rsidRDefault="000B6A1C" w:rsidP="00AB48F8">
            <w:pPr>
              <w:pStyle w:val="TableHeader"/>
              <w:spacing w:line="288" w:lineRule="auto"/>
              <w:ind w:left="0"/>
              <w:jc w:val="left"/>
              <w:rPr>
                <w:b w:val="0"/>
                <w:bCs/>
                <w:sz w:val="20"/>
                <w:szCs w:val="20"/>
              </w:rPr>
            </w:pPr>
            <w:r w:rsidRPr="00D906B0">
              <w:rPr>
                <w:b w:val="0"/>
                <w:color w:val="000000" w:themeColor="text1"/>
                <w:sz w:val="20"/>
                <w:szCs w:val="20"/>
              </w:rPr>
              <w:t xml:space="preserve">This could include a remote curriculum that is identical to the </w:t>
            </w:r>
            <w:r w:rsidR="00F209DA" w:rsidRPr="00D906B0">
              <w:rPr>
                <w:b w:val="0"/>
                <w:color w:val="000000" w:themeColor="text1"/>
                <w:sz w:val="20"/>
                <w:szCs w:val="20"/>
              </w:rPr>
              <w:t>one taught</w:t>
            </w:r>
            <w:r w:rsidRPr="00D906B0">
              <w:rPr>
                <w:b w:val="0"/>
                <w:color w:val="000000" w:themeColor="text1"/>
                <w:sz w:val="20"/>
                <w:szCs w:val="20"/>
              </w:rPr>
              <w:t xml:space="preserve"> in</w:t>
            </w:r>
            <w:r w:rsidR="174ECCC5" w:rsidRPr="00D906B0">
              <w:rPr>
                <w:b w:val="0"/>
                <w:color w:val="000000" w:themeColor="text1"/>
                <w:sz w:val="20"/>
                <w:szCs w:val="20"/>
              </w:rPr>
              <w:t xml:space="preserve"> </w:t>
            </w:r>
            <w:r w:rsidRPr="00D906B0">
              <w:rPr>
                <w:b w:val="0"/>
                <w:color w:val="000000" w:themeColor="text1"/>
                <w:sz w:val="20"/>
                <w:szCs w:val="20"/>
              </w:rPr>
              <w:t>class, one that is similar but adapted or one that is completely different.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289E1B4" w14:textId="77777777" w:rsidR="00EE27D3" w:rsidRPr="00D906B0" w:rsidRDefault="000B67C9" w:rsidP="00AB48F8">
            <w:pPr>
              <w:pStyle w:val="TableHeader"/>
              <w:jc w:val="left"/>
              <w:rPr>
                <w:sz w:val="20"/>
                <w:szCs w:val="20"/>
              </w:rPr>
            </w:pPr>
            <w:r w:rsidRPr="00D906B0">
              <w:rPr>
                <w:sz w:val="20"/>
                <w:szCs w:val="20"/>
              </w:rPr>
              <w:t>KL</w:t>
            </w:r>
            <w:r w:rsidR="00852AC1" w:rsidRPr="00D906B0">
              <w:rPr>
                <w:sz w:val="20"/>
                <w:szCs w:val="20"/>
              </w:rPr>
              <w:t>A</w:t>
            </w:r>
            <w:r w:rsidRPr="00D906B0">
              <w:rPr>
                <w:sz w:val="20"/>
                <w:szCs w:val="20"/>
              </w:rPr>
              <w:t xml:space="preserve"> Curriculum mapping is being followed as closely as possible throughout remote education period, with lessons continuing to follow each faculty’s Curriculum Narrative and Schemes of Learning, as laid out on the KLA website. </w:t>
            </w:r>
          </w:p>
          <w:p w14:paraId="4EA47DDF" w14:textId="77777777" w:rsidR="000B67C9" w:rsidRPr="00D906B0" w:rsidRDefault="000B67C9" w:rsidP="000B67C9">
            <w:pPr>
              <w:pStyle w:val="TableHeader"/>
              <w:ind w:left="0"/>
              <w:jc w:val="left"/>
              <w:rPr>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77DB8CB" w14:textId="77777777" w:rsidR="00EE27D3" w:rsidRPr="00D906B0" w:rsidRDefault="00C433D7" w:rsidP="00AB48F8">
            <w:pPr>
              <w:pStyle w:val="TableHeader"/>
              <w:jc w:val="left"/>
              <w:rPr>
                <w:sz w:val="20"/>
                <w:szCs w:val="20"/>
              </w:rPr>
            </w:pPr>
            <w:r>
              <w:rPr>
                <w:sz w:val="20"/>
                <w:szCs w:val="20"/>
              </w:rPr>
              <w:t xml:space="preserve">Some subjects cannot deliver the entirety of </w:t>
            </w:r>
            <w:r w:rsidR="00601D4A">
              <w:rPr>
                <w:sz w:val="20"/>
                <w:szCs w:val="20"/>
              </w:rPr>
              <w:t>the practical</w:t>
            </w:r>
            <w:r>
              <w:rPr>
                <w:sz w:val="20"/>
                <w:szCs w:val="20"/>
              </w:rPr>
              <w:t xml:space="preserve"> </w:t>
            </w:r>
            <w:r w:rsidR="00601D4A">
              <w:rPr>
                <w:sz w:val="20"/>
                <w:szCs w:val="20"/>
              </w:rPr>
              <w:t>components</w:t>
            </w:r>
            <w:r>
              <w:rPr>
                <w:sz w:val="20"/>
                <w:szCs w:val="20"/>
              </w:rPr>
              <w:t xml:space="preserve"> of their curriculum plan, as either specialist equipment or H&amp;S oversight is necessary to do so.  These areas will be </w:t>
            </w:r>
            <w:r w:rsidR="00601D4A">
              <w:rPr>
                <w:sz w:val="20"/>
                <w:szCs w:val="20"/>
              </w:rPr>
              <w:t xml:space="preserve">revisited upon full return to school </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D2702FC" w14:textId="77777777" w:rsidR="00EE27D3" w:rsidRPr="00D906B0" w:rsidRDefault="00601D4A" w:rsidP="00601D4A">
            <w:pPr>
              <w:pStyle w:val="TableHeader"/>
              <w:rPr>
                <w:sz w:val="20"/>
                <w:szCs w:val="20"/>
              </w:rPr>
            </w:pPr>
            <w:r>
              <w:rPr>
                <w:sz w:val="20"/>
                <w:szCs w:val="2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CAA6313" w14:textId="77777777" w:rsidR="00C16177" w:rsidRPr="00D906B0" w:rsidRDefault="004F59F7" w:rsidP="00AB48F8">
            <w:pPr>
              <w:pStyle w:val="TableHeader"/>
              <w:spacing w:line="288" w:lineRule="auto"/>
              <w:ind w:left="142"/>
              <w:jc w:val="left"/>
              <w:rPr>
                <w:b w:val="0"/>
                <w:bCs/>
                <w:sz w:val="20"/>
                <w:szCs w:val="20"/>
              </w:rPr>
            </w:pPr>
            <w:r w:rsidRPr="00D906B0">
              <w:rPr>
                <w:rFonts w:cs="Arial"/>
                <w:b w:val="0"/>
                <w:bCs/>
                <w:color w:val="000000"/>
                <w:sz w:val="20"/>
                <w:szCs w:val="20"/>
              </w:rPr>
              <w:t>.</w:t>
            </w:r>
          </w:p>
        </w:tc>
      </w:tr>
      <w:tr w:rsidR="00C16177" w:rsidRPr="00D906B0" w14:paraId="54B6F88B" w14:textId="77777777" w:rsidTr="004C73A1">
        <w:trPr>
          <w:trHeight w:val="3109"/>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3EDCC7B3" w14:textId="77777777" w:rsidR="00207078" w:rsidRPr="00D906B0" w:rsidRDefault="00207078" w:rsidP="00AB48F8">
            <w:pPr>
              <w:pBdr>
                <w:top w:val="nil"/>
                <w:left w:val="nil"/>
                <w:bottom w:val="nil"/>
                <w:right w:val="nil"/>
                <w:between w:val="nil"/>
              </w:pBdr>
              <w:rPr>
                <w:b/>
                <w:color w:val="000000"/>
                <w:sz w:val="20"/>
                <w:szCs w:val="20"/>
              </w:rPr>
            </w:pPr>
            <w:r w:rsidRPr="00D906B0">
              <w:rPr>
                <w:b/>
                <w:color w:val="000000"/>
                <w:sz w:val="20"/>
                <w:szCs w:val="20"/>
              </w:rPr>
              <w:lastRenderedPageBreak/>
              <w:t xml:space="preserve">Curriculum </w:t>
            </w:r>
            <w:r w:rsidR="001B5228" w:rsidRPr="00D906B0">
              <w:rPr>
                <w:b/>
                <w:color w:val="000000"/>
                <w:sz w:val="20"/>
                <w:szCs w:val="20"/>
              </w:rPr>
              <w:t>d</w:t>
            </w:r>
            <w:r w:rsidRPr="00D906B0">
              <w:rPr>
                <w:b/>
                <w:color w:val="000000"/>
                <w:sz w:val="20"/>
                <w:szCs w:val="20"/>
              </w:rPr>
              <w:t>elivery</w:t>
            </w:r>
          </w:p>
          <w:p w14:paraId="36E5E7E8" w14:textId="77777777" w:rsidR="00207078" w:rsidRPr="00D906B0" w:rsidRDefault="00207078" w:rsidP="00AB48F8">
            <w:pPr>
              <w:pBdr>
                <w:top w:val="nil"/>
                <w:left w:val="nil"/>
                <w:bottom w:val="nil"/>
                <w:right w:val="nil"/>
                <w:between w:val="nil"/>
              </w:pBdr>
              <w:rPr>
                <w:sz w:val="20"/>
                <w:szCs w:val="20"/>
              </w:rPr>
            </w:pPr>
            <w:r w:rsidRPr="00D906B0">
              <w:rPr>
                <w:sz w:val="20"/>
                <w:szCs w:val="20"/>
              </w:rPr>
              <w:t>The school has a system in place to support remote education</w:t>
            </w:r>
            <w:r w:rsidR="00A20F9E" w:rsidRPr="00D906B0">
              <w:rPr>
                <w:sz w:val="20"/>
                <w:szCs w:val="20"/>
              </w:rPr>
              <w:t>,</w:t>
            </w:r>
            <w:r w:rsidRPr="00D906B0">
              <w:rPr>
                <w:sz w:val="20"/>
                <w:szCs w:val="20"/>
              </w:rPr>
              <w:t xml:space="preserve"> using curriculum</w:t>
            </w:r>
            <w:r w:rsidR="00A20F9E" w:rsidRPr="00D906B0">
              <w:rPr>
                <w:sz w:val="20"/>
                <w:szCs w:val="20"/>
              </w:rPr>
              <w:t>-</w:t>
            </w:r>
            <w:r w:rsidRPr="00D906B0">
              <w:rPr>
                <w:sz w:val="20"/>
                <w:szCs w:val="20"/>
              </w:rPr>
              <w:t>aligned</w:t>
            </w:r>
            <w:r w:rsidR="00A20F9E" w:rsidRPr="00D906B0">
              <w:rPr>
                <w:sz w:val="20"/>
                <w:szCs w:val="20"/>
              </w:rPr>
              <w:t>,</w:t>
            </w:r>
            <w:r w:rsidRPr="00D906B0">
              <w:rPr>
                <w:sz w:val="20"/>
                <w:szCs w:val="20"/>
              </w:rPr>
              <w:t xml:space="preserve"> resources</w:t>
            </w:r>
            <w:r w:rsidR="0009122A" w:rsidRPr="00D906B0">
              <w:rPr>
                <w:sz w:val="20"/>
                <w:szCs w:val="20"/>
              </w:rPr>
              <w:t>.</w:t>
            </w:r>
          </w:p>
          <w:p w14:paraId="2CFE8CDE" w14:textId="77777777" w:rsidR="00B4502D" w:rsidRPr="00D906B0" w:rsidRDefault="00553024" w:rsidP="00AB48F8">
            <w:pPr>
              <w:pBdr>
                <w:top w:val="nil"/>
                <w:left w:val="nil"/>
                <w:bottom w:val="nil"/>
                <w:right w:val="nil"/>
                <w:between w:val="nil"/>
              </w:pBdr>
              <w:rPr>
                <w:sz w:val="20"/>
                <w:szCs w:val="20"/>
              </w:rPr>
            </w:pPr>
            <w:r w:rsidRPr="00D906B0">
              <w:rPr>
                <w:sz w:val="20"/>
                <w:szCs w:val="20"/>
              </w:rPr>
              <w:t xml:space="preserve">Where </w:t>
            </w:r>
            <w:r w:rsidR="00DB5D71" w:rsidRPr="00D906B0">
              <w:rPr>
                <w:sz w:val="20"/>
                <w:szCs w:val="20"/>
              </w:rPr>
              <w:t xml:space="preserve">remote education is taking place, </w:t>
            </w:r>
            <w:r w:rsidR="00A145CD" w:rsidRPr="00D906B0">
              <w:rPr>
                <w:sz w:val="20"/>
                <w:szCs w:val="20"/>
              </w:rPr>
              <w:t>it should include</w:t>
            </w:r>
            <w:r w:rsidR="0072250C" w:rsidRPr="00D906B0">
              <w:rPr>
                <w:sz w:val="20"/>
                <w:szCs w:val="20"/>
              </w:rPr>
              <w:t xml:space="preserve"> </w:t>
            </w:r>
            <w:r w:rsidR="005B7504" w:rsidRPr="00D906B0">
              <w:rPr>
                <w:sz w:val="20"/>
                <w:szCs w:val="20"/>
              </w:rPr>
              <w:t>recorded or live</w:t>
            </w:r>
            <w:r w:rsidR="3E76D9FA" w:rsidRPr="00D906B0">
              <w:rPr>
                <w:sz w:val="20"/>
                <w:szCs w:val="20"/>
              </w:rPr>
              <w:t>,</w:t>
            </w:r>
            <w:r w:rsidR="005B7504" w:rsidRPr="00D906B0">
              <w:rPr>
                <w:sz w:val="20"/>
                <w:szCs w:val="20"/>
              </w:rPr>
              <w:t xml:space="preserve"> </w:t>
            </w:r>
            <w:r w:rsidR="00824433" w:rsidRPr="00D906B0">
              <w:rPr>
                <w:sz w:val="20"/>
                <w:szCs w:val="20"/>
              </w:rPr>
              <w:t>direct teaching time</w:t>
            </w:r>
            <w:r w:rsidR="00A27A4D" w:rsidRPr="00D906B0">
              <w:rPr>
                <w:sz w:val="20"/>
                <w:szCs w:val="20"/>
              </w:rPr>
              <w:t xml:space="preserve"> from the school or other educational providers (such </w:t>
            </w:r>
            <w:r w:rsidR="00920AD3" w:rsidRPr="00D906B0">
              <w:rPr>
                <w:sz w:val="20"/>
                <w:szCs w:val="20"/>
              </w:rPr>
              <w:t>Oak National Academy)</w:t>
            </w:r>
            <w:r w:rsidR="00C50ADB" w:rsidRPr="00D906B0">
              <w:rPr>
                <w:sz w:val="20"/>
                <w:szCs w:val="20"/>
              </w:rPr>
              <w:t xml:space="preserve">, </w:t>
            </w:r>
            <w:r w:rsidR="008E5670" w:rsidRPr="00D906B0">
              <w:rPr>
                <w:sz w:val="20"/>
                <w:szCs w:val="20"/>
              </w:rPr>
              <w:t>and</w:t>
            </w:r>
            <w:r w:rsidR="00C50ADB" w:rsidRPr="00D906B0">
              <w:rPr>
                <w:rFonts w:cs="Arial"/>
                <w:sz w:val="20"/>
                <w:szCs w:val="20"/>
                <w:lang w:val="en"/>
              </w:rPr>
              <w:t xml:space="preserve"> time</w:t>
            </w:r>
            <w:r w:rsidR="00B43A7E" w:rsidRPr="00D906B0">
              <w:rPr>
                <w:rFonts w:cs="Arial"/>
                <w:sz w:val="20"/>
                <w:szCs w:val="20"/>
                <w:lang w:val="en"/>
              </w:rPr>
              <w:t xml:space="preserve"> given</w:t>
            </w:r>
            <w:r w:rsidR="00C50ADB" w:rsidRPr="00D906B0">
              <w:rPr>
                <w:rFonts w:cs="Arial"/>
                <w:sz w:val="20"/>
                <w:szCs w:val="20"/>
                <w:lang w:val="en"/>
              </w:rPr>
              <w:t xml:space="preserve"> for pupils to complete tasks and assignments independently.</w:t>
            </w:r>
            <w:r w:rsidR="00030534" w:rsidRPr="00D906B0">
              <w:rPr>
                <w:sz w:val="20"/>
                <w:szCs w:val="20"/>
              </w:rPr>
              <w:t xml:space="preserve"> </w:t>
            </w:r>
          </w:p>
          <w:p w14:paraId="3C6EF578" w14:textId="77777777" w:rsidR="00C16177" w:rsidRPr="00D906B0" w:rsidRDefault="00207078" w:rsidP="00AB48F8">
            <w:pPr>
              <w:pBdr>
                <w:top w:val="nil"/>
                <w:left w:val="nil"/>
                <w:bottom w:val="nil"/>
                <w:right w:val="nil"/>
                <w:between w:val="nil"/>
              </w:pBdr>
              <w:rPr>
                <w:b/>
                <w:color w:val="000000"/>
                <w:sz w:val="20"/>
                <w:szCs w:val="20"/>
              </w:rPr>
            </w:pPr>
            <w:r w:rsidRPr="00D906B0">
              <w:rPr>
                <w:sz w:val="20"/>
                <w:szCs w:val="20"/>
              </w:rPr>
              <w:t xml:space="preserve">The school </w:t>
            </w:r>
            <w:r w:rsidR="00BA31A0" w:rsidRPr="00D906B0">
              <w:rPr>
                <w:sz w:val="20"/>
                <w:szCs w:val="20"/>
              </w:rPr>
              <w:t xml:space="preserve">uses </w:t>
            </w:r>
            <w:r w:rsidR="00AF5850" w:rsidRPr="00D906B0">
              <w:rPr>
                <w:sz w:val="20"/>
                <w:szCs w:val="20"/>
              </w:rPr>
              <w:t xml:space="preserve">a digital </w:t>
            </w:r>
            <w:r w:rsidR="04AB517B" w:rsidRPr="00D906B0">
              <w:rPr>
                <w:sz w:val="20"/>
                <w:szCs w:val="20"/>
              </w:rPr>
              <w:t>plat</w:t>
            </w:r>
            <w:r w:rsidR="1491FF34" w:rsidRPr="00D906B0">
              <w:rPr>
                <w:sz w:val="20"/>
                <w:szCs w:val="20"/>
              </w:rPr>
              <w:t>f</w:t>
            </w:r>
            <w:r w:rsidR="04AB517B" w:rsidRPr="00D906B0">
              <w:rPr>
                <w:sz w:val="20"/>
                <w:szCs w:val="20"/>
              </w:rPr>
              <w:t>orm</w:t>
            </w:r>
            <w:r w:rsidR="002861BA" w:rsidRPr="00D906B0">
              <w:rPr>
                <w:sz w:val="20"/>
                <w:szCs w:val="20"/>
              </w:rPr>
              <w:t xml:space="preserve"> to</w:t>
            </w:r>
            <w:r w:rsidRPr="00D906B0">
              <w:rPr>
                <w:sz w:val="20"/>
                <w:szCs w:val="20"/>
              </w:rPr>
              <w:t xml:space="preserve"> support effective communication and accessibility for all pupils, including those with SEN</w:t>
            </w:r>
            <w:r w:rsidR="004C73A1">
              <w:rPr>
                <w:sz w:val="20"/>
                <w:szCs w:val="20"/>
              </w:rPr>
              <w:t>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7CBC7C0" w14:textId="77777777" w:rsidR="00C16177" w:rsidRPr="00D906B0" w:rsidRDefault="00852AC1" w:rsidP="00AB48F8">
            <w:pPr>
              <w:pStyle w:val="TableHeader"/>
              <w:jc w:val="left"/>
              <w:rPr>
                <w:sz w:val="20"/>
                <w:szCs w:val="20"/>
              </w:rPr>
            </w:pPr>
            <w:r w:rsidRPr="00D906B0">
              <w:rPr>
                <w:sz w:val="20"/>
                <w:szCs w:val="20"/>
              </w:rPr>
              <w:t>In Place</w:t>
            </w:r>
          </w:p>
          <w:p w14:paraId="2FBACB58" w14:textId="77777777" w:rsidR="00852AC1" w:rsidRPr="00D906B0" w:rsidRDefault="00852AC1" w:rsidP="00852AC1">
            <w:pPr>
              <w:pStyle w:val="TableHeader"/>
              <w:ind w:left="0"/>
              <w:jc w:val="left"/>
              <w:rPr>
                <w:sz w:val="20"/>
                <w:szCs w:val="20"/>
              </w:rPr>
            </w:pPr>
          </w:p>
          <w:p w14:paraId="2C17CA75" w14:textId="77777777" w:rsidR="00852AC1" w:rsidRPr="00D906B0" w:rsidRDefault="00852AC1" w:rsidP="00852AC1">
            <w:pPr>
              <w:pStyle w:val="TableHeader"/>
              <w:ind w:left="0"/>
              <w:jc w:val="left"/>
              <w:rPr>
                <w:sz w:val="20"/>
                <w:szCs w:val="20"/>
              </w:rPr>
            </w:pPr>
            <w:r w:rsidRPr="00D906B0">
              <w:rPr>
                <w:sz w:val="20"/>
                <w:szCs w:val="20"/>
              </w:rPr>
              <w:t xml:space="preserve">Live lessons, some recorded delivery, task setting and </w:t>
            </w:r>
            <w:r w:rsidR="009B4EA2" w:rsidRPr="00D906B0">
              <w:rPr>
                <w:sz w:val="20"/>
                <w:szCs w:val="20"/>
              </w:rPr>
              <w:t xml:space="preserve">completion time all included in </w:t>
            </w:r>
          </w:p>
          <w:p w14:paraId="27BEBC07" w14:textId="77777777" w:rsidR="00601D4A" w:rsidRDefault="006B2A8E" w:rsidP="00852AC1">
            <w:pPr>
              <w:pStyle w:val="TableHeader"/>
              <w:ind w:left="0"/>
              <w:jc w:val="left"/>
              <w:rPr>
                <w:sz w:val="20"/>
                <w:szCs w:val="20"/>
              </w:rPr>
            </w:pPr>
            <w:r w:rsidRPr="00D906B0">
              <w:rPr>
                <w:sz w:val="20"/>
                <w:szCs w:val="20"/>
              </w:rPr>
              <w:t>KLA Remote Education Protocols</w:t>
            </w:r>
            <w:r w:rsidR="00601D4A">
              <w:rPr>
                <w:sz w:val="20"/>
                <w:szCs w:val="20"/>
              </w:rPr>
              <w:t xml:space="preserve"> (published on KLA website at beginning of school closure)</w:t>
            </w:r>
          </w:p>
          <w:p w14:paraId="5B4023FF" w14:textId="77777777" w:rsidR="00601D4A" w:rsidRDefault="004C73A1" w:rsidP="00852AC1">
            <w:pPr>
              <w:pStyle w:val="TableHeader"/>
              <w:ind w:left="0"/>
              <w:jc w:val="left"/>
              <w:rPr>
                <w:sz w:val="20"/>
                <w:szCs w:val="20"/>
              </w:rPr>
            </w:pPr>
            <w:r>
              <w:rPr>
                <w:sz w:val="20"/>
                <w:szCs w:val="20"/>
              </w:rPr>
              <w:t xml:space="preserve">Other platforms used at KLA are </w:t>
            </w:r>
          </w:p>
          <w:p w14:paraId="46B1C41B" w14:textId="77777777" w:rsidR="004C73A1" w:rsidRDefault="004C73A1" w:rsidP="004C73A1">
            <w:pPr>
              <w:pStyle w:val="TableHeader"/>
              <w:numPr>
                <w:ilvl w:val="0"/>
                <w:numId w:val="42"/>
              </w:numPr>
              <w:jc w:val="left"/>
              <w:rPr>
                <w:sz w:val="20"/>
                <w:szCs w:val="20"/>
              </w:rPr>
            </w:pPr>
            <w:r>
              <w:rPr>
                <w:sz w:val="20"/>
                <w:szCs w:val="20"/>
              </w:rPr>
              <w:t>Go4 Schools</w:t>
            </w:r>
          </w:p>
          <w:p w14:paraId="2CBD0AD0" w14:textId="77777777" w:rsidR="004C73A1" w:rsidRDefault="004C73A1" w:rsidP="004C73A1">
            <w:pPr>
              <w:pStyle w:val="TableHeader"/>
              <w:numPr>
                <w:ilvl w:val="0"/>
                <w:numId w:val="42"/>
              </w:numPr>
              <w:jc w:val="left"/>
              <w:rPr>
                <w:sz w:val="20"/>
                <w:szCs w:val="20"/>
              </w:rPr>
            </w:pPr>
            <w:r>
              <w:rPr>
                <w:sz w:val="20"/>
                <w:szCs w:val="20"/>
              </w:rPr>
              <w:t>Hegarty Maths</w:t>
            </w:r>
          </w:p>
          <w:p w14:paraId="6B54A095" w14:textId="77777777" w:rsidR="004C73A1" w:rsidRDefault="004C73A1" w:rsidP="004C73A1">
            <w:pPr>
              <w:pStyle w:val="TableHeader"/>
              <w:numPr>
                <w:ilvl w:val="0"/>
                <w:numId w:val="42"/>
              </w:numPr>
              <w:jc w:val="left"/>
              <w:rPr>
                <w:sz w:val="20"/>
                <w:szCs w:val="20"/>
              </w:rPr>
            </w:pPr>
            <w:proofErr w:type="spellStart"/>
            <w:r>
              <w:rPr>
                <w:sz w:val="20"/>
                <w:szCs w:val="20"/>
              </w:rPr>
              <w:t>Tassomei</w:t>
            </w:r>
            <w:proofErr w:type="spellEnd"/>
            <w:r>
              <w:rPr>
                <w:sz w:val="20"/>
                <w:szCs w:val="20"/>
              </w:rPr>
              <w:t xml:space="preserve"> Science</w:t>
            </w:r>
          </w:p>
          <w:p w14:paraId="28A157DC" w14:textId="77777777" w:rsidR="004C73A1" w:rsidRDefault="004C73A1" w:rsidP="004C73A1">
            <w:pPr>
              <w:pStyle w:val="TableHeader"/>
              <w:numPr>
                <w:ilvl w:val="0"/>
                <w:numId w:val="42"/>
              </w:numPr>
              <w:jc w:val="left"/>
              <w:rPr>
                <w:sz w:val="20"/>
                <w:szCs w:val="20"/>
              </w:rPr>
            </w:pPr>
            <w:r>
              <w:rPr>
                <w:sz w:val="20"/>
                <w:szCs w:val="20"/>
              </w:rPr>
              <w:t>Active Learn (Pearson)</w:t>
            </w:r>
          </w:p>
          <w:p w14:paraId="50B463C5" w14:textId="77777777" w:rsidR="004C73A1" w:rsidRDefault="004C73A1" w:rsidP="004C73A1">
            <w:pPr>
              <w:pStyle w:val="TableHeader"/>
              <w:numPr>
                <w:ilvl w:val="0"/>
                <w:numId w:val="42"/>
              </w:numPr>
              <w:jc w:val="left"/>
              <w:rPr>
                <w:sz w:val="20"/>
                <w:szCs w:val="20"/>
              </w:rPr>
            </w:pPr>
            <w:r>
              <w:rPr>
                <w:sz w:val="20"/>
                <w:szCs w:val="20"/>
              </w:rPr>
              <w:t>Online textbooks</w:t>
            </w:r>
          </w:p>
          <w:p w14:paraId="33645608" w14:textId="77777777" w:rsidR="004C73A1" w:rsidRDefault="004C73A1" w:rsidP="004C73A1">
            <w:pPr>
              <w:pStyle w:val="TableHeader"/>
              <w:numPr>
                <w:ilvl w:val="0"/>
                <w:numId w:val="42"/>
              </w:numPr>
              <w:jc w:val="left"/>
              <w:rPr>
                <w:sz w:val="20"/>
                <w:szCs w:val="20"/>
              </w:rPr>
            </w:pPr>
            <w:r>
              <w:rPr>
                <w:sz w:val="20"/>
                <w:szCs w:val="20"/>
              </w:rPr>
              <w:t>Quizlet</w:t>
            </w:r>
          </w:p>
          <w:p w14:paraId="2B45461A" w14:textId="77777777" w:rsidR="004C73A1" w:rsidRDefault="004C73A1" w:rsidP="004C73A1">
            <w:pPr>
              <w:pStyle w:val="TableHeader"/>
              <w:numPr>
                <w:ilvl w:val="0"/>
                <w:numId w:val="42"/>
              </w:numPr>
              <w:jc w:val="left"/>
              <w:rPr>
                <w:sz w:val="20"/>
                <w:szCs w:val="20"/>
              </w:rPr>
            </w:pPr>
            <w:proofErr w:type="spellStart"/>
            <w:r>
              <w:rPr>
                <w:sz w:val="20"/>
                <w:szCs w:val="20"/>
              </w:rPr>
              <w:t>Cahoot</w:t>
            </w:r>
            <w:proofErr w:type="spellEnd"/>
          </w:p>
          <w:p w14:paraId="1B9F1B14" w14:textId="77777777" w:rsidR="004C73A1" w:rsidRDefault="004C73A1" w:rsidP="004C73A1">
            <w:pPr>
              <w:pStyle w:val="TableHeader"/>
              <w:numPr>
                <w:ilvl w:val="0"/>
                <w:numId w:val="42"/>
              </w:numPr>
              <w:jc w:val="left"/>
              <w:rPr>
                <w:sz w:val="20"/>
                <w:szCs w:val="20"/>
              </w:rPr>
            </w:pPr>
            <w:proofErr w:type="spellStart"/>
            <w:r>
              <w:rPr>
                <w:sz w:val="20"/>
                <w:szCs w:val="20"/>
              </w:rPr>
              <w:t>Kerboodle</w:t>
            </w:r>
            <w:proofErr w:type="spellEnd"/>
          </w:p>
          <w:p w14:paraId="41DE9A9E" w14:textId="77777777" w:rsidR="006B2A8E" w:rsidRPr="004C73A1" w:rsidRDefault="004C73A1" w:rsidP="004C73A1">
            <w:pPr>
              <w:pStyle w:val="TableHeader"/>
              <w:numPr>
                <w:ilvl w:val="0"/>
                <w:numId w:val="42"/>
              </w:numPr>
              <w:jc w:val="left"/>
              <w:rPr>
                <w:sz w:val="20"/>
                <w:szCs w:val="20"/>
              </w:rPr>
            </w:pPr>
            <w:r>
              <w:rPr>
                <w:sz w:val="20"/>
                <w:szCs w:val="20"/>
              </w:rPr>
              <w:t>Ark Mastery English</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3DE7CC3" w14:textId="77777777" w:rsidR="00C16177" w:rsidRDefault="00230C79" w:rsidP="00230C79">
            <w:pPr>
              <w:pStyle w:val="TableHeader"/>
              <w:jc w:val="left"/>
              <w:rPr>
                <w:sz w:val="20"/>
                <w:szCs w:val="20"/>
              </w:rPr>
            </w:pPr>
            <w:r>
              <w:rPr>
                <w:sz w:val="20"/>
                <w:szCs w:val="20"/>
              </w:rPr>
              <w:t xml:space="preserve">Small numbers of pupils (9% in first week of closure) unsuccessful at engaging with online learning </w:t>
            </w:r>
          </w:p>
          <w:p w14:paraId="596504C1" w14:textId="77777777" w:rsidR="00BD4C7E" w:rsidRDefault="00BD4C7E" w:rsidP="00230C79">
            <w:pPr>
              <w:pStyle w:val="TableHeader"/>
              <w:jc w:val="left"/>
              <w:rPr>
                <w:sz w:val="20"/>
                <w:szCs w:val="20"/>
              </w:rPr>
            </w:pPr>
          </w:p>
          <w:p w14:paraId="137437A2" w14:textId="77777777" w:rsidR="00BD4C7E" w:rsidRDefault="00BD4C7E" w:rsidP="00230C79">
            <w:pPr>
              <w:pStyle w:val="TableHeader"/>
              <w:jc w:val="left"/>
              <w:rPr>
                <w:sz w:val="20"/>
                <w:szCs w:val="20"/>
              </w:rPr>
            </w:pPr>
            <w:r>
              <w:rPr>
                <w:sz w:val="20"/>
                <w:szCs w:val="20"/>
              </w:rPr>
              <w:t>Protocols to challenge and support those pupils in place</w:t>
            </w:r>
          </w:p>
          <w:p w14:paraId="6C86FB52" w14:textId="77777777" w:rsidR="00AB0F1C" w:rsidRDefault="00AB0F1C" w:rsidP="00230C79">
            <w:pPr>
              <w:pStyle w:val="TableHeader"/>
              <w:jc w:val="left"/>
              <w:rPr>
                <w:sz w:val="20"/>
                <w:szCs w:val="20"/>
              </w:rPr>
            </w:pPr>
          </w:p>
          <w:p w14:paraId="11645ED8" w14:textId="77777777" w:rsidR="00AB0F1C" w:rsidRDefault="00B57F06" w:rsidP="00230C79">
            <w:pPr>
              <w:pStyle w:val="TableHeader"/>
              <w:jc w:val="left"/>
              <w:rPr>
                <w:sz w:val="20"/>
                <w:szCs w:val="20"/>
              </w:rPr>
            </w:pPr>
            <w:r>
              <w:rPr>
                <w:sz w:val="20"/>
                <w:szCs w:val="20"/>
              </w:rPr>
              <w:t xml:space="preserve">Frequent check ins with form teachers and Heads of Year, parental satisfaction survey shows 94% of 171 parents who have so far responded appreciate KLA provision. </w:t>
            </w:r>
          </w:p>
          <w:p w14:paraId="5297473B" w14:textId="77777777" w:rsidR="00A8737E" w:rsidRDefault="00A8737E" w:rsidP="00230C79">
            <w:pPr>
              <w:pStyle w:val="TableHeader"/>
              <w:jc w:val="left"/>
              <w:rPr>
                <w:sz w:val="20"/>
                <w:szCs w:val="20"/>
              </w:rPr>
            </w:pPr>
          </w:p>
          <w:p w14:paraId="10947635" w14:textId="77777777" w:rsidR="00A8737E" w:rsidRPr="00D906B0" w:rsidRDefault="00A8737E" w:rsidP="00230C79">
            <w:pPr>
              <w:pStyle w:val="TableHeader"/>
              <w:jc w:val="left"/>
              <w:rPr>
                <w:sz w:val="20"/>
                <w:szCs w:val="20"/>
              </w:rPr>
            </w:pPr>
            <w:r>
              <w:rPr>
                <w:sz w:val="20"/>
                <w:szCs w:val="20"/>
              </w:rPr>
              <w:t xml:space="preserve">Emerging concern has been a small minority of pupils who log into lessons, but with cameras switched off, are occasionally caught not engaging during the lesson.  Actions taken to identify and overcome this are ‘random hands-up’ instructions by teachers, targeted questioning (as in classrooms!) and follow-up parental phone calls. </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2A878594" w14:textId="77777777" w:rsidR="00C16177" w:rsidRPr="00D906B0" w:rsidRDefault="005F5C75" w:rsidP="005F5C75">
            <w:pPr>
              <w:pStyle w:val="TableHeader"/>
              <w:rPr>
                <w:sz w:val="20"/>
                <w:szCs w:val="20"/>
              </w:rPr>
            </w:pPr>
            <w:r>
              <w:rPr>
                <w:sz w:val="20"/>
                <w:szCs w:val="2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C1C4CB1" w14:textId="77777777" w:rsidR="00A20F9E" w:rsidRPr="00D906B0" w:rsidRDefault="00A20F9E" w:rsidP="00AB48F8">
            <w:pPr>
              <w:ind w:left="141"/>
              <w:rPr>
                <w:sz w:val="20"/>
                <w:szCs w:val="20"/>
              </w:rPr>
            </w:pPr>
          </w:p>
        </w:tc>
      </w:tr>
    </w:tbl>
    <w:p w14:paraId="0A69C8F6" w14:textId="77777777" w:rsidR="00F209DA" w:rsidRPr="00D906B0" w:rsidRDefault="00F209DA">
      <w:pPr>
        <w:rPr>
          <w:sz w:val="20"/>
          <w:szCs w:val="20"/>
        </w:rPr>
      </w:pPr>
      <w:r w:rsidRPr="00D906B0">
        <w:rPr>
          <w:sz w:val="20"/>
          <w:szCs w:val="20"/>
        </w:rP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C16177" w:rsidRPr="000B67C9" w14:paraId="1459A0E7" w14:textId="77777777" w:rsidTr="00AB48F8">
        <w:trPr>
          <w:trHeight w:val="204"/>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174F3E64" w14:textId="77777777" w:rsidR="008E1F2F" w:rsidRPr="000B67C9" w:rsidRDefault="008E1F2F" w:rsidP="00AB48F8">
            <w:pPr>
              <w:pBdr>
                <w:top w:val="nil"/>
                <w:left w:val="nil"/>
                <w:bottom w:val="nil"/>
                <w:right w:val="nil"/>
                <w:between w:val="nil"/>
              </w:pBdr>
              <w:rPr>
                <w:color w:val="000000"/>
                <w:sz w:val="20"/>
                <w:szCs w:val="20"/>
              </w:rPr>
            </w:pPr>
            <w:r w:rsidRPr="000B67C9">
              <w:rPr>
                <w:b/>
                <w:color w:val="000000"/>
                <w:sz w:val="20"/>
                <w:szCs w:val="20"/>
              </w:rPr>
              <w:lastRenderedPageBreak/>
              <w:t xml:space="preserve">Assessment and </w:t>
            </w:r>
            <w:r w:rsidR="00FE45CC" w:rsidRPr="000B67C9">
              <w:rPr>
                <w:b/>
                <w:color w:val="000000"/>
                <w:sz w:val="20"/>
                <w:szCs w:val="20"/>
              </w:rPr>
              <w:t>f</w:t>
            </w:r>
            <w:r w:rsidRPr="000B67C9">
              <w:rPr>
                <w:b/>
                <w:color w:val="000000"/>
                <w:sz w:val="20"/>
                <w:szCs w:val="20"/>
              </w:rPr>
              <w:t>eedback</w:t>
            </w:r>
          </w:p>
          <w:p w14:paraId="56193E92" w14:textId="77777777" w:rsidR="008E1F2F" w:rsidRPr="000B67C9" w:rsidRDefault="00B740A9" w:rsidP="00AB48F8">
            <w:pPr>
              <w:widowControl w:val="0"/>
              <w:pBdr>
                <w:top w:val="nil"/>
                <w:left w:val="nil"/>
                <w:bottom w:val="nil"/>
                <w:right w:val="nil"/>
                <w:between w:val="nil"/>
              </w:pBdr>
              <w:overflowPunct w:val="0"/>
              <w:autoSpaceDE w:val="0"/>
              <w:autoSpaceDN w:val="0"/>
              <w:adjustRightInd w:val="0"/>
              <w:spacing w:after="0"/>
              <w:contextualSpacing/>
              <w:textAlignment w:val="baseline"/>
              <w:rPr>
                <w:rFonts w:eastAsia="Arial" w:cs="Arial"/>
                <w:color w:val="000000"/>
                <w:sz w:val="20"/>
                <w:szCs w:val="20"/>
              </w:rPr>
            </w:pPr>
            <w:r w:rsidRPr="000B67C9">
              <w:rPr>
                <w:rFonts w:eastAsia="Arial" w:cs="Arial"/>
                <w:color w:val="000000"/>
                <w:sz w:val="20"/>
                <w:szCs w:val="20"/>
              </w:rPr>
              <w:t>The s</w:t>
            </w:r>
            <w:r w:rsidR="008E1F2F" w:rsidRPr="000B67C9">
              <w:rPr>
                <w:rFonts w:eastAsia="Arial" w:cs="Arial"/>
                <w:color w:val="000000"/>
                <w:sz w:val="20"/>
                <w:szCs w:val="20"/>
              </w:rPr>
              <w:t>chool has a plan in place to gauge how well all pupils are progressing through the curriculum using questions and other suitable tasks.</w:t>
            </w:r>
          </w:p>
          <w:p w14:paraId="21824261" w14:textId="77777777" w:rsidR="008E1F2F" w:rsidRPr="000B67C9" w:rsidRDefault="008E1F2F" w:rsidP="00AB48F8">
            <w:pPr>
              <w:widowControl w:val="0"/>
              <w:pBdr>
                <w:top w:val="nil"/>
                <w:left w:val="nil"/>
                <w:bottom w:val="nil"/>
                <w:right w:val="nil"/>
                <w:between w:val="nil"/>
              </w:pBdr>
              <w:overflowPunct w:val="0"/>
              <w:autoSpaceDE w:val="0"/>
              <w:autoSpaceDN w:val="0"/>
              <w:adjustRightInd w:val="0"/>
              <w:spacing w:after="0"/>
              <w:contextualSpacing/>
              <w:textAlignment w:val="baseline"/>
              <w:rPr>
                <w:color w:val="000000"/>
                <w:sz w:val="20"/>
                <w:szCs w:val="20"/>
              </w:rPr>
            </w:pPr>
          </w:p>
          <w:p w14:paraId="1D3946D3" w14:textId="77777777" w:rsidR="00C16177" w:rsidRPr="000B67C9" w:rsidRDefault="008E1F2F" w:rsidP="00AB48F8">
            <w:pPr>
              <w:pBdr>
                <w:top w:val="nil"/>
                <w:left w:val="nil"/>
                <w:bottom w:val="nil"/>
                <w:right w:val="nil"/>
                <w:between w:val="nil"/>
              </w:pBdr>
              <w:contextualSpacing/>
              <w:rPr>
                <w:b/>
                <w:color w:val="000000"/>
                <w:sz w:val="20"/>
                <w:szCs w:val="20"/>
              </w:rPr>
            </w:pPr>
            <w:r w:rsidRPr="000B67C9">
              <w:rPr>
                <w:rFonts w:eastAsia="Arial" w:cs="Arial"/>
                <w:color w:val="000000"/>
                <w:sz w:val="20"/>
                <w:szCs w:val="20"/>
              </w:rPr>
              <w:t>The school provides feedback, at least weekly, using digitally-facilitated or whole-class feedback where appropriate.</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95EE059" w14:textId="77777777" w:rsidR="00EE146A" w:rsidRDefault="00EE146A" w:rsidP="00EE146A">
            <w:pPr>
              <w:pStyle w:val="TableHeader"/>
              <w:jc w:val="left"/>
              <w:rPr>
                <w:sz w:val="20"/>
                <w:szCs w:val="20"/>
              </w:rPr>
            </w:pPr>
            <w:r>
              <w:rPr>
                <w:sz w:val="20"/>
                <w:szCs w:val="20"/>
              </w:rPr>
              <w:t xml:space="preserve">Assessment and feedback via MS Teams, email.  </w:t>
            </w:r>
          </w:p>
          <w:p w14:paraId="07D18C0E" w14:textId="77777777" w:rsidR="00EE146A" w:rsidRDefault="00EE146A" w:rsidP="00EE146A">
            <w:pPr>
              <w:pStyle w:val="TableHeader"/>
              <w:jc w:val="left"/>
              <w:rPr>
                <w:sz w:val="20"/>
                <w:szCs w:val="20"/>
              </w:rPr>
            </w:pPr>
            <w:r>
              <w:rPr>
                <w:sz w:val="20"/>
                <w:szCs w:val="20"/>
              </w:rPr>
              <w:t xml:space="preserve">All </w:t>
            </w:r>
            <w:r w:rsidR="005F5C75">
              <w:rPr>
                <w:sz w:val="20"/>
                <w:szCs w:val="20"/>
              </w:rPr>
              <w:t xml:space="preserve">work </w:t>
            </w:r>
            <w:r>
              <w:rPr>
                <w:sz w:val="20"/>
                <w:szCs w:val="20"/>
              </w:rPr>
              <w:t xml:space="preserve">submission and feedback </w:t>
            </w:r>
            <w:r w:rsidR="005F5C75">
              <w:rPr>
                <w:sz w:val="20"/>
                <w:szCs w:val="20"/>
              </w:rPr>
              <w:t>are</w:t>
            </w:r>
            <w:r>
              <w:rPr>
                <w:sz w:val="20"/>
                <w:szCs w:val="20"/>
              </w:rPr>
              <w:t xml:space="preserve"> electronic, as per KLA Risk Assessment in place currently</w:t>
            </w:r>
          </w:p>
          <w:p w14:paraId="0CF6A0C6" w14:textId="77777777" w:rsidR="00EE146A" w:rsidRDefault="00EE146A" w:rsidP="00EE146A">
            <w:pPr>
              <w:pStyle w:val="TableHeader"/>
              <w:jc w:val="left"/>
              <w:rPr>
                <w:sz w:val="20"/>
                <w:szCs w:val="20"/>
              </w:rPr>
            </w:pPr>
          </w:p>
          <w:p w14:paraId="6C827B6F" w14:textId="77777777" w:rsidR="00EE146A" w:rsidRDefault="00EE146A" w:rsidP="00EE146A">
            <w:pPr>
              <w:pStyle w:val="TableHeader"/>
              <w:jc w:val="left"/>
              <w:rPr>
                <w:sz w:val="20"/>
                <w:szCs w:val="20"/>
              </w:rPr>
            </w:pPr>
            <w:r>
              <w:rPr>
                <w:sz w:val="20"/>
                <w:szCs w:val="20"/>
              </w:rPr>
              <w:t xml:space="preserve">MS Teams assignment function increasingly being used </w:t>
            </w:r>
            <w:r w:rsidR="00F947DA">
              <w:rPr>
                <w:sz w:val="20"/>
                <w:szCs w:val="20"/>
              </w:rPr>
              <w:t>in some subjects as staff familiarity with Teams grows</w:t>
            </w:r>
          </w:p>
          <w:p w14:paraId="64C6314E" w14:textId="77777777" w:rsidR="00F947DA" w:rsidRDefault="00F947DA" w:rsidP="00EE146A">
            <w:pPr>
              <w:pStyle w:val="TableHeader"/>
              <w:jc w:val="left"/>
              <w:rPr>
                <w:sz w:val="20"/>
                <w:szCs w:val="20"/>
              </w:rPr>
            </w:pPr>
          </w:p>
          <w:p w14:paraId="225E7167" w14:textId="77777777" w:rsidR="00F947DA" w:rsidRDefault="00F947DA" w:rsidP="00F947DA">
            <w:pPr>
              <w:pStyle w:val="TableHeader"/>
              <w:jc w:val="left"/>
              <w:rPr>
                <w:sz w:val="20"/>
                <w:szCs w:val="20"/>
              </w:rPr>
            </w:pPr>
            <w:r>
              <w:rPr>
                <w:sz w:val="20"/>
                <w:szCs w:val="20"/>
              </w:rPr>
              <w:t xml:space="preserve">Knowledge tests and low-stakes quizzing (an integral part of lesson expectations at KLA under any circumstances) lend themselves to </w:t>
            </w:r>
            <w:r w:rsidR="00E175AB">
              <w:rPr>
                <w:sz w:val="20"/>
                <w:szCs w:val="20"/>
              </w:rPr>
              <w:t>online use – often in conjunction with other platforms mentioned above</w:t>
            </w:r>
          </w:p>
          <w:p w14:paraId="1C313DC2" w14:textId="77777777" w:rsidR="00E175AB" w:rsidRDefault="00E175AB" w:rsidP="00F947DA">
            <w:pPr>
              <w:pStyle w:val="TableHeader"/>
              <w:jc w:val="left"/>
              <w:rPr>
                <w:sz w:val="20"/>
                <w:szCs w:val="20"/>
              </w:rPr>
            </w:pPr>
          </w:p>
          <w:p w14:paraId="281AFDF1" w14:textId="77777777" w:rsidR="00EE146A" w:rsidRPr="000B67C9" w:rsidRDefault="00E175AB" w:rsidP="00C458E8">
            <w:pPr>
              <w:pStyle w:val="TableHeader"/>
              <w:jc w:val="left"/>
              <w:rPr>
                <w:sz w:val="20"/>
                <w:szCs w:val="20"/>
              </w:rPr>
            </w:pPr>
            <w:r>
              <w:rPr>
                <w:sz w:val="20"/>
                <w:szCs w:val="20"/>
              </w:rPr>
              <w:t xml:space="preserve">Full class feedback being used often as most efficient means of </w:t>
            </w:r>
            <w:r w:rsidR="00DD50FD">
              <w:rPr>
                <w:sz w:val="20"/>
                <w:szCs w:val="20"/>
              </w:rPr>
              <w:t xml:space="preserve">teacher sharing of common areas for development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E8CBE73" w14:textId="77777777" w:rsidR="00C16177" w:rsidRDefault="00E175AB" w:rsidP="00AB48F8">
            <w:pPr>
              <w:pStyle w:val="TableHeader"/>
              <w:jc w:val="left"/>
              <w:rPr>
                <w:sz w:val="20"/>
                <w:szCs w:val="20"/>
              </w:rPr>
            </w:pPr>
            <w:r>
              <w:rPr>
                <w:sz w:val="20"/>
                <w:szCs w:val="20"/>
              </w:rPr>
              <w:t>Staf</w:t>
            </w:r>
            <w:r w:rsidR="00B57F06">
              <w:rPr>
                <w:sz w:val="20"/>
                <w:szCs w:val="20"/>
              </w:rPr>
              <w:t>f</w:t>
            </w:r>
            <w:r>
              <w:rPr>
                <w:sz w:val="20"/>
                <w:szCs w:val="20"/>
              </w:rPr>
              <w:t xml:space="preserve"> workload remains an issue.  All feedback takes teacher time and </w:t>
            </w:r>
            <w:r w:rsidR="00DD50FD">
              <w:rPr>
                <w:sz w:val="20"/>
                <w:szCs w:val="20"/>
              </w:rPr>
              <w:t xml:space="preserve">effort, and we are mindful that teaching staff </w:t>
            </w:r>
            <w:r w:rsidR="005F5C75">
              <w:rPr>
                <w:sz w:val="20"/>
                <w:szCs w:val="20"/>
              </w:rPr>
              <w:t>are managing</w:t>
            </w:r>
            <w:r w:rsidR="00DD50FD">
              <w:rPr>
                <w:sz w:val="20"/>
                <w:szCs w:val="20"/>
              </w:rPr>
              <w:t xml:space="preserve"> significant uncertainty and familiarising themselves with an entirely new approach to teaching.</w:t>
            </w:r>
            <w:r w:rsidR="00B57F06">
              <w:rPr>
                <w:sz w:val="20"/>
                <w:szCs w:val="20"/>
              </w:rPr>
              <w:t xml:space="preserve">  </w:t>
            </w:r>
          </w:p>
          <w:p w14:paraId="68730895" w14:textId="77777777" w:rsidR="00B57F06" w:rsidRDefault="00B57F06" w:rsidP="00AB48F8">
            <w:pPr>
              <w:pStyle w:val="TableHeader"/>
              <w:jc w:val="left"/>
              <w:rPr>
                <w:sz w:val="20"/>
                <w:szCs w:val="20"/>
              </w:rPr>
            </w:pPr>
          </w:p>
          <w:p w14:paraId="201D2EEC" w14:textId="77777777" w:rsidR="00B57F06" w:rsidRDefault="00B57F06" w:rsidP="00AB48F8">
            <w:pPr>
              <w:pStyle w:val="TableHeader"/>
              <w:jc w:val="left"/>
              <w:rPr>
                <w:sz w:val="20"/>
                <w:szCs w:val="20"/>
              </w:rPr>
            </w:pPr>
            <w:r>
              <w:rPr>
                <w:sz w:val="20"/>
                <w:szCs w:val="20"/>
              </w:rPr>
              <w:t>Occasionally unrealistic expectations from parents have had to be managed to keep staff workload to an acceptable level.</w:t>
            </w:r>
          </w:p>
          <w:p w14:paraId="1A9DD1B4" w14:textId="77777777" w:rsidR="00DD50FD" w:rsidRDefault="00DD50FD" w:rsidP="00AB48F8">
            <w:pPr>
              <w:pStyle w:val="TableHeader"/>
              <w:jc w:val="left"/>
              <w:rPr>
                <w:sz w:val="20"/>
                <w:szCs w:val="20"/>
              </w:rPr>
            </w:pPr>
          </w:p>
          <w:p w14:paraId="3382A22F" w14:textId="77777777" w:rsidR="00DD50FD" w:rsidRPr="000B67C9" w:rsidRDefault="00DD50FD" w:rsidP="00AB48F8">
            <w:pPr>
              <w:pStyle w:val="TableHeader"/>
              <w:jc w:val="left"/>
              <w:rPr>
                <w:sz w:val="20"/>
                <w:szCs w:val="20"/>
              </w:rPr>
            </w:pPr>
            <w:r>
              <w:rPr>
                <w:sz w:val="20"/>
                <w:szCs w:val="20"/>
              </w:rPr>
              <w:t xml:space="preserve">Staff </w:t>
            </w:r>
            <w:r w:rsidR="005F5C75">
              <w:rPr>
                <w:sz w:val="20"/>
                <w:szCs w:val="20"/>
              </w:rPr>
              <w:t xml:space="preserve">have been asked in the first phase of closure to keep things simple, focus on high-quality exposition and making the system work for all learners – more sophisticated assessment and feedback needs to come after this has been successfully achieved.  </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594BCF7" w14:textId="77777777" w:rsidR="00C16177" w:rsidRPr="000B67C9" w:rsidRDefault="005F5C75" w:rsidP="005F5C75">
            <w:pPr>
              <w:pStyle w:val="TableHeader"/>
              <w:rPr>
                <w:sz w:val="20"/>
                <w:szCs w:val="20"/>
              </w:rPr>
            </w:pPr>
            <w:r>
              <w:rPr>
                <w:sz w:val="20"/>
                <w:szCs w:val="20"/>
              </w:rPr>
              <w:t>3</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6222C0B" w14:textId="77777777" w:rsidR="00B1656B" w:rsidRPr="000B67C9" w:rsidRDefault="00B1656B" w:rsidP="00AB48F8">
            <w:pPr>
              <w:pStyle w:val="NormalWeb"/>
              <w:spacing w:before="0" w:beforeAutospacing="0" w:after="240" w:afterAutospacing="0" w:line="288" w:lineRule="auto"/>
              <w:ind w:left="142"/>
              <w:rPr>
                <w:sz w:val="20"/>
                <w:szCs w:val="20"/>
              </w:rPr>
            </w:pPr>
            <w:r w:rsidRPr="000B67C9">
              <w:rPr>
                <w:rFonts w:ascii="Arial" w:hAnsi="Arial" w:cs="Arial"/>
                <w:color w:val="000000"/>
                <w:sz w:val="20"/>
                <w:szCs w:val="20"/>
              </w:rPr>
              <w:t>GOV.UK provides guidance on:</w:t>
            </w:r>
          </w:p>
          <w:p w14:paraId="08007372" w14:textId="77777777" w:rsidR="008E1F2F" w:rsidRPr="000B67C9" w:rsidRDefault="00B1656B" w:rsidP="00AB48F8">
            <w:pPr>
              <w:pStyle w:val="TableHeader"/>
              <w:spacing w:line="288" w:lineRule="auto"/>
              <w:ind w:left="142"/>
              <w:jc w:val="left"/>
              <w:rPr>
                <w:b w:val="0"/>
                <w:sz w:val="20"/>
                <w:szCs w:val="20"/>
              </w:rPr>
            </w:pPr>
            <w:r w:rsidRPr="000B67C9">
              <w:rPr>
                <w:rFonts w:cs="Arial"/>
                <w:b w:val="0"/>
                <w:color w:val="000000"/>
                <w:sz w:val="20"/>
                <w:szCs w:val="20"/>
              </w:rPr>
              <w:t xml:space="preserve">The EdTech Demonstrator Programme provides </w:t>
            </w:r>
            <w:hyperlink r:id="rId22" w:history="1">
              <w:r w:rsidRPr="000B67C9">
                <w:rPr>
                  <w:rStyle w:val="Hyperlink"/>
                  <w:rFonts w:eastAsia="Arial" w:cs="Arial"/>
                  <w:b w:val="0"/>
                  <w:sz w:val="20"/>
                  <w:szCs w:val="20"/>
                </w:rPr>
                <w:t>online training videos</w:t>
              </w:r>
            </w:hyperlink>
            <w:r w:rsidRPr="000B67C9">
              <w:rPr>
                <w:rFonts w:cs="Arial"/>
                <w:b w:val="0"/>
                <w:color w:val="000000"/>
                <w:sz w:val="20"/>
                <w:szCs w:val="20"/>
              </w:rPr>
              <w:t xml:space="preserve"> for schools on effective assessment and feedback.</w:t>
            </w:r>
          </w:p>
        </w:tc>
      </w:tr>
    </w:tbl>
    <w:p w14:paraId="4D7E7224" w14:textId="77777777" w:rsidR="007A2D39" w:rsidRPr="000B67C9" w:rsidRDefault="007A2D39" w:rsidP="009F41B6">
      <w:pPr>
        <w:rPr>
          <w:sz w:val="20"/>
          <w:szCs w:val="20"/>
        </w:rPr>
      </w:pPr>
    </w:p>
    <w:p w14:paraId="06EDC013" w14:textId="77777777" w:rsidR="00CC3604" w:rsidRPr="000B67C9" w:rsidRDefault="00CC3604">
      <w:pPr>
        <w:spacing w:after="0" w:line="240" w:lineRule="auto"/>
        <w:rPr>
          <w:b/>
          <w:color w:val="104F75"/>
          <w:sz w:val="20"/>
          <w:szCs w:val="20"/>
        </w:rPr>
      </w:pPr>
      <w:r w:rsidRPr="000B67C9">
        <w:rPr>
          <w:sz w:val="20"/>
          <w:szCs w:val="20"/>
        </w:rPr>
        <w:br w:type="page"/>
      </w:r>
    </w:p>
    <w:p w14:paraId="69EE4914" w14:textId="77777777" w:rsidR="007A2D39" w:rsidRPr="000B67C9" w:rsidRDefault="007A2D39" w:rsidP="007A2D39">
      <w:pPr>
        <w:pStyle w:val="Heading2"/>
        <w:rPr>
          <w:sz w:val="20"/>
          <w:szCs w:val="20"/>
        </w:rPr>
      </w:pPr>
      <w:bookmarkStart w:id="36" w:name="_Toc61350518"/>
      <w:r w:rsidRPr="000B67C9">
        <w:rPr>
          <w:sz w:val="20"/>
          <w:szCs w:val="20"/>
        </w:rPr>
        <w:lastRenderedPageBreak/>
        <w:t>Capacity and capability</w:t>
      </w:r>
      <w:bookmarkEnd w:id="36"/>
      <w:r w:rsidRPr="000B67C9">
        <w:rPr>
          <w:sz w:val="20"/>
          <w:szCs w:val="20"/>
        </w:rPr>
        <w:t xml:space="preserve"> </w:t>
      </w:r>
    </w:p>
    <w:p w14:paraId="75767C99" w14:textId="77777777" w:rsidR="007A2D39" w:rsidRPr="000B67C9" w:rsidRDefault="007A2D39" w:rsidP="00AD285F">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sz w:val="20"/>
          <w:szCs w:val="20"/>
        </w:rPr>
      </w:pPr>
      <w:r w:rsidRPr="000B67C9">
        <w:rPr>
          <w:rFonts w:eastAsia="Arial" w:cs="Arial"/>
          <w:bCs/>
          <w:color w:val="000000" w:themeColor="text1"/>
          <w:sz w:val="20"/>
          <w:szCs w:val="20"/>
        </w:rPr>
        <w:t xml:space="preserve">Schools support staff to deliver high-quality remote education. </w:t>
      </w:r>
    </w:p>
    <w:p w14:paraId="5D96EED8" w14:textId="77777777" w:rsidR="006A53BC" w:rsidRPr="000B67C9" w:rsidRDefault="006A53BC" w:rsidP="00DE4CDD">
      <w:pPr>
        <w:pStyle w:val="Heading3"/>
        <w:rPr>
          <w:rFonts w:eastAsia="Arial"/>
          <w:sz w:val="20"/>
          <w:szCs w:val="20"/>
        </w:rPr>
      </w:pPr>
      <w:bookmarkStart w:id="37" w:name="_Toc61350519"/>
      <w:r w:rsidRPr="000B67C9">
        <w:rPr>
          <w:rFonts w:eastAsia="Arial"/>
          <w:sz w:val="20"/>
          <w:szCs w:val="20"/>
        </w:rPr>
        <w:t>Scoring</w:t>
      </w:r>
      <w:bookmarkEnd w:id="37"/>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E4CDD" w:rsidRPr="000B67C9" w14:paraId="40F6459C"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255B8A7" w14:textId="77777777" w:rsidR="00DE4CDD" w:rsidRPr="000B67C9" w:rsidRDefault="00DE4CDD" w:rsidP="00942E9D">
            <w:pPr>
              <w:pStyle w:val="TableHeader"/>
              <w:numPr>
                <w:ilvl w:val="0"/>
                <w:numId w:val="23"/>
              </w:numPr>
              <w:rPr>
                <w:sz w:val="20"/>
                <w:szCs w:val="20"/>
              </w:rPr>
            </w:pPr>
            <w:r w:rsidRPr="000B67C9">
              <w:rPr>
                <w:sz w:val="20"/>
                <w:szCs w:val="20"/>
              </w:rP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D998C87" w14:textId="77777777" w:rsidR="00DE4CDD" w:rsidRPr="000B67C9" w:rsidRDefault="00DE4CDD" w:rsidP="00942E9D">
            <w:pPr>
              <w:pStyle w:val="TableHeader"/>
              <w:numPr>
                <w:ilvl w:val="0"/>
                <w:numId w:val="23"/>
              </w:numPr>
              <w:ind w:left="403"/>
              <w:rPr>
                <w:sz w:val="20"/>
                <w:szCs w:val="20"/>
              </w:rPr>
            </w:pPr>
            <w:r w:rsidRPr="000B67C9">
              <w:rPr>
                <w:sz w:val="20"/>
                <w:szCs w:val="20"/>
              </w:rP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6B0D0D0" w14:textId="77777777" w:rsidR="00DE4CDD" w:rsidRPr="000B67C9" w:rsidRDefault="00DE4CDD" w:rsidP="00942E9D">
            <w:pPr>
              <w:pStyle w:val="TableHeader"/>
              <w:numPr>
                <w:ilvl w:val="0"/>
                <w:numId w:val="23"/>
              </w:numPr>
              <w:ind w:left="394"/>
              <w:rPr>
                <w:sz w:val="20"/>
                <w:szCs w:val="20"/>
              </w:rPr>
            </w:pPr>
            <w:r w:rsidRPr="000B67C9">
              <w:rPr>
                <w:sz w:val="20"/>
                <w:szCs w:val="20"/>
              </w:rP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847AE20" w14:textId="77777777" w:rsidR="00DE4CDD" w:rsidRPr="000B67C9" w:rsidRDefault="00DE4CDD" w:rsidP="00942E9D">
            <w:pPr>
              <w:pStyle w:val="TableHeader"/>
              <w:numPr>
                <w:ilvl w:val="0"/>
                <w:numId w:val="23"/>
              </w:numPr>
              <w:ind w:left="371"/>
              <w:rPr>
                <w:sz w:val="20"/>
                <w:szCs w:val="20"/>
              </w:rPr>
            </w:pPr>
            <w:r w:rsidRPr="000B67C9">
              <w:rPr>
                <w:sz w:val="20"/>
                <w:szCs w:val="20"/>
              </w:rP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EFF77C" w14:textId="77777777" w:rsidR="00DE4CDD" w:rsidRPr="000B67C9" w:rsidRDefault="00DE4CDD" w:rsidP="00942E9D">
            <w:pPr>
              <w:pStyle w:val="TableHeader"/>
              <w:numPr>
                <w:ilvl w:val="0"/>
                <w:numId w:val="23"/>
              </w:numPr>
              <w:ind w:left="327"/>
              <w:rPr>
                <w:sz w:val="20"/>
                <w:szCs w:val="20"/>
              </w:rPr>
            </w:pPr>
            <w:r w:rsidRPr="000B67C9">
              <w:rPr>
                <w:sz w:val="20"/>
                <w:szCs w:val="20"/>
              </w:rPr>
              <w:t>Sustain</w:t>
            </w:r>
          </w:p>
        </w:tc>
      </w:tr>
      <w:tr w:rsidR="00DE4CDD" w:rsidRPr="000B67C9" w14:paraId="59388B78"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2D94B5C" w14:textId="77777777" w:rsidR="00DE4CDD" w:rsidRPr="000B67C9" w:rsidRDefault="00DE4CDD" w:rsidP="00AE3616">
            <w:pPr>
              <w:pStyle w:val="TableRow"/>
              <w:rPr>
                <w:sz w:val="20"/>
                <w:szCs w:val="20"/>
              </w:rPr>
            </w:pPr>
            <w:r w:rsidRPr="000B67C9">
              <w:rPr>
                <w:color w:val="000000"/>
                <w:sz w:val="20"/>
                <w:szCs w:val="20"/>
              </w:rP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252CF286" w14:textId="77777777" w:rsidR="00DE4CDD" w:rsidRPr="000B67C9" w:rsidRDefault="00DE4CDD" w:rsidP="00AE3616">
            <w:pPr>
              <w:pStyle w:val="TableRow"/>
              <w:rPr>
                <w:sz w:val="20"/>
                <w:szCs w:val="20"/>
              </w:rPr>
            </w:pPr>
            <w:r w:rsidRPr="000B67C9">
              <w:rPr>
                <w:color w:val="000000"/>
                <w:sz w:val="20"/>
                <w:szCs w:val="20"/>
              </w:rP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4860B9F3" w14:textId="77777777" w:rsidR="00DE4CDD" w:rsidRPr="000B67C9" w:rsidRDefault="00DE4CDD" w:rsidP="00AE3616">
            <w:pPr>
              <w:pStyle w:val="TableRow"/>
              <w:rPr>
                <w:sz w:val="20"/>
                <w:szCs w:val="20"/>
              </w:rPr>
            </w:pPr>
            <w:r w:rsidRPr="000B67C9">
              <w:rPr>
                <w:color w:val="000000"/>
                <w:sz w:val="20"/>
                <w:szCs w:val="20"/>
              </w:rP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41CA6CC1" w14:textId="77777777" w:rsidR="00DE4CDD" w:rsidRPr="000B67C9" w:rsidRDefault="00DE4CDD" w:rsidP="00AE3616">
            <w:pPr>
              <w:pStyle w:val="TableRow"/>
              <w:rPr>
                <w:sz w:val="20"/>
                <w:szCs w:val="20"/>
              </w:rPr>
            </w:pPr>
            <w:r w:rsidRPr="000B67C9">
              <w:rPr>
                <w:color w:val="000000"/>
                <w:sz w:val="20"/>
                <w:szCs w:val="20"/>
              </w:rP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0DBAFAEA" w14:textId="77777777" w:rsidR="00DE4CDD" w:rsidRPr="000B67C9" w:rsidRDefault="00DE4CDD" w:rsidP="00AE3616">
            <w:pPr>
              <w:pStyle w:val="TableRow"/>
              <w:rPr>
                <w:sz w:val="20"/>
                <w:szCs w:val="20"/>
              </w:rPr>
            </w:pPr>
            <w:r w:rsidRPr="000B67C9">
              <w:rPr>
                <w:color w:val="000000"/>
                <w:sz w:val="20"/>
                <w:szCs w:val="20"/>
              </w:rPr>
              <w:t>Practices and systems are fully embedded, and there are examples of best practice.</w:t>
            </w:r>
          </w:p>
        </w:tc>
      </w:tr>
    </w:tbl>
    <w:p w14:paraId="694B57BA" w14:textId="77777777" w:rsidR="006A53BC" w:rsidRPr="000B67C9" w:rsidRDefault="006A53BC" w:rsidP="006A53BC">
      <w:pPr>
        <w:rPr>
          <w:rFonts w:eastAsia="Arial"/>
          <w:sz w:val="20"/>
          <w:szCs w:val="20"/>
        </w:rPr>
      </w:pPr>
    </w:p>
    <w:p w14:paraId="0A71724F" w14:textId="77777777" w:rsidR="00AB48F8" w:rsidRPr="000B67C9" w:rsidRDefault="00AB48F8">
      <w:pPr>
        <w:spacing w:after="0" w:line="240" w:lineRule="auto"/>
        <w:rPr>
          <w:rFonts w:eastAsia="Arial"/>
          <w:sz w:val="20"/>
          <w:szCs w:val="20"/>
        </w:rPr>
      </w:pPr>
      <w:r w:rsidRPr="000B67C9">
        <w:rPr>
          <w:rFonts w:eastAsia="Arial"/>
          <w:sz w:val="20"/>
          <w:szCs w:val="20"/>
        </w:rPr>
        <w:br w:type="page"/>
      </w:r>
    </w:p>
    <w:p w14:paraId="3D3AFE37" w14:textId="77777777" w:rsidR="00DE4CDD" w:rsidRPr="000B67C9" w:rsidRDefault="00DE4CDD" w:rsidP="006A53BC">
      <w:pPr>
        <w:rPr>
          <w:rFonts w:eastAsia="Arial"/>
          <w:sz w:val="20"/>
          <w:szCs w:val="20"/>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D285F" w:rsidRPr="000B67C9" w14:paraId="31370557"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B3762B1" w14:textId="77777777" w:rsidR="00AD285F" w:rsidRPr="000B67C9" w:rsidRDefault="00AD285F" w:rsidP="00AB48F8">
            <w:pPr>
              <w:pStyle w:val="TableHeader"/>
              <w:ind w:left="0"/>
              <w:rPr>
                <w:sz w:val="20"/>
                <w:szCs w:val="20"/>
              </w:rPr>
            </w:pPr>
            <w:r w:rsidRPr="000B67C9">
              <w:rPr>
                <w:sz w:val="20"/>
                <w:szCs w:val="20"/>
              </w:rP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6D1EA8E" w14:textId="77777777" w:rsidR="00AD285F" w:rsidRPr="000B67C9" w:rsidRDefault="00AD285F" w:rsidP="00AB48F8">
            <w:pPr>
              <w:pStyle w:val="TableHeader"/>
              <w:rPr>
                <w:sz w:val="20"/>
                <w:szCs w:val="20"/>
              </w:rPr>
            </w:pPr>
            <w:r w:rsidRPr="000B67C9">
              <w:rPr>
                <w:sz w:val="20"/>
                <w:szCs w:val="20"/>
              </w:rP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E2023A7" w14:textId="77777777" w:rsidR="00AD285F" w:rsidRPr="000B67C9" w:rsidRDefault="00AD285F" w:rsidP="00AB48F8">
            <w:pPr>
              <w:pStyle w:val="TableHeader"/>
              <w:rPr>
                <w:sz w:val="20"/>
                <w:szCs w:val="20"/>
              </w:rPr>
            </w:pPr>
            <w:r w:rsidRPr="000B67C9">
              <w:rPr>
                <w:sz w:val="20"/>
                <w:szCs w:val="20"/>
              </w:rP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22047DE2" w14:textId="77777777" w:rsidR="00AD285F" w:rsidRPr="000B67C9" w:rsidRDefault="00AD285F" w:rsidP="00AB48F8">
            <w:pPr>
              <w:pStyle w:val="TableHeader"/>
              <w:rPr>
                <w:sz w:val="20"/>
                <w:szCs w:val="20"/>
              </w:rPr>
            </w:pPr>
            <w:r w:rsidRPr="000B67C9">
              <w:rPr>
                <w:sz w:val="20"/>
                <w:szCs w:val="20"/>
              </w:rP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15E1421" w14:textId="77777777" w:rsidR="00AD285F" w:rsidRPr="000B67C9" w:rsidRDefault="00D572DC" w:rsidP="00AB48F8">
            <w:pPr>
              <w:pStyle w:val="TableHeader"/>
              <w:rPr>
                <w:sz w:val="20"/>
                <w:szCs w:val="20"/>
              </w:rPr>
            </w:pPr>
            <w:r w:rsidRPr="000B67C9">
              <w:rPr>
                <w:sz w:val="20"/>
                <w:szCs w:val="20"/>
              </w:rPr>
              <w:t>Potential actions and resource</w:t>
            </w:r>
            <w:r w:rsidR="006A53BC" w:rsidRPr="000B67C9">
              <w:rPr>
                <w:sz w:val="20"/>
                <w:szCs w:val="20"/>
              </w:rPr>
              <w:t>s</w:t>
            </w:r>
            <w:r w:rsidRPr="000B67C9">
              <w:rPr>
                <w:sz w:val="20"/>
                <w:szCs w:val="20"/>
              </w:rPr>
              <w:t xml:space="preserve"> if score is 1 or 2</w:t>
            </w:r>
          </w:p>
        </w:tc>
      </w:tr>
      <w:tr w:rsidR="00C92138" w:rsidRPr="000B67C9" w14:paraId="4C52201A"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26D49BCC" w14:textId="77777777" w:rsidR="00C92138" w:rsidRPr="000B67C9" w:rsidRDefault="00C92138" w:rsidP="00C92138">
            <w:pPr>
              <w:pStyle w:val="TableHeader"/>
              <w:ind w:left="0"/>
              <w:jc w:val="left"/>
              <w:rPr>
                <w:color w:val="000000"/>
                <w:sz w:val="20"/>
                <w:szCs w:val="20"/>
              </w:rPr>
            </w:pPr>
            <w:r w:rsidRPr="000B67C9">
              <w:rPr>
                <w:color w:val="000000"/>
                <w:sz w:val="20"/>
                <w:szCs w:val="20"/>
              </w:rPr>
              <w:t>Effective practice</w:t>
            </w:r>
          </w:p>
          <w:p w14:paraId="456995A2" w14:textId="77777777" w:rsidR="00C92138" w:rsidRPr="000B67C9" w:rsidRDefault="00C92138" w:rsidP="00C92138">
            <w:pPr>
              <w:pStyle w:val="TableHeader"/>
              <w:ind w:left="0"/>
              <w:jc w:val="left"/>
              <w:rPr>
                <w:b w:val="0"/>
                <w:bCs/>
                <w:sz w:val="20"/>
                <w:szCs w:val="20"/>
              </w:rPr>
            </w:pPr>
          </w:p>
          <w:p w14:paraId="7E9E4E5A" w14:textId="77777777" w:rsidR="00C92138" w:rsidRPr="000B67C9" w:rsidRDefault="00C92138" w:rsidP="00C92138">
            <w:pPr>
              <w:pStyle w:val="TableHeader"/>
              <w:spacing w:line="288" w:lineRule="auto"/>
              <w:ind w:left="0"/>
              <w:jc w:val="left"/>
              <w:rPr>
                <w:b w:val="0"/>
                <w:bCs/>
                <w:sz w:val="20"/>
                <w:szCs w:val="20"/>
              </w:rPr>
            </w:pPr>
            <w:r w:rsidRPr="000B67C9">
              <w:rPr>
                <w:b w:val="0"/>
                <w:bCs/>
                <w:color w:val="000000"/>
                <w:sz w:val="20"/>
                <w:szCs w:val="20"/>
              </w:rPr>
              <w:t>Senior leaders are aware of all the guidance and ensure wider teaching/school staff are aware of (and how to access) resources available to support remote teaching.</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A30BF1F" w14:textId="77777777" w:rsidR="00C92138" w:rsidRDefault="00C92138" w:rsidP="00C92138">
            <w:pPr>
              <w:pStyle w:val="TableHeader"/>
              <w:jc w:val="left"/>
              <w:rPr>
                <w:sz w:val="20"/>
              </w:rPr>
            </w:pPr>
            <w:r w:rsidRPr="000D67F2">
              <w:rPr>
                <w:sz w:val="20"/>
              </w:rPr>
              <w:t>ALT staff are aware of DFE /Ofsted updates and communicate these regularly to ensure new policies and updated policies are adapted at a timely manner. These are displayed on the school website.</w:t>
            </w:r>
          </w:p>
          <w:p w14:paraId="5B20B571" w14:textId="77777777" w:rsidR="00C92138" w:rsidRPr="000D67F2" w:rsidRDefault="00C92138" w:rsidP="00C92138">
            <w:pPr>
              <w:pStyle w:val="TableHeader"/>
              <w:jc w:val="left"/>
              <w:rPr>
                <w:sz w:val="20"/>
              </w:rPr>
            </w:pPr>
          </w:p>
          <w:p w14:paraId="10DD9E33" w14:textId="77777777" w:rsidR="00C92138" w:rsidRDefault="00C92138" w:rsidP="00C92138">
            <w:pPr>
              <w:pStyle w:val="TableHeader"/>
              <w:jc w:val="left"/>
              <w:rPr>
                <w:sz w:val="20"/>
                <w:szCs w:val="20"/>
              </w:rPr>
            </w:pPr>
            <w:r w:rsidRPr="000D67F2">
              <w:rPr>
                <w:sz w:val="20"/>
                <w:szCs w:val="20"/>
              </w:rPr>
              <w:t>CPD is led by the teaching team to ensure all staff are well informed of resources available to them.</w:t>
            </w:r>
          </w:p>
          <w:p w14:paraId="210ABE74" w14:textId="77777777" w:rsidR="00C92138" w:rsidRDefault="00C92138" w:rsidP="00C92138">
            <w:pPr>
              <w:pStyle w:val="TableHeader"/>
              <w:jc w:val="left"/>
              <w:rPr>
                <w:sz w:val="20"/>
                <w:szCs w:val="20"/>
              </w:rPr>
            </w:pPr>
          </w:p>
          <w:p w14:paraId="34393D43" w14:textId="77777777" w:rsidR="00C92138" w:rsidRPr="000B67C9" w:rsidRDefault="00C92138" w:rsidP="00C92138">
            <w:pPr>
              <w:pStyle w:val="TableHeader"/>
              <w:jc w:val="left"/>
              <w:rPr>
                <w:sz w:val="20"/>
                <w:szCs w:val="20"/>
              </w:rPr>
            </w:pPr>
            <w:r>
              <w:rPr>
                <w:sz w:val="20"/>
                <w:szCs w:val="20"/>
              </w:rPr>
              <w:t xml:space="preserve">QA undertaken of lesson delivery in supportive fashion, to reassure leaders that teachers are coping, and that teaching quality is impaired as little as possible by the </w:t>
            </w:r>
            <w:proofErr w:type="spellStart"/>
            <w:r>
              <w:rPr>
                <w:sz w:val="20"/>
                <w:szCs w:val="20"/>
              </w:rPr>
              <w:t>covid</w:t>
            </w:r>
            <w:proofErr w:type="spellEnd"/>
            <w:r>
              <w:rPr>
                <w:sz w:val="20"/>
                <w:szCs w:val="20"/>
              </w:rPr>
              <w:t xml:space="preserve"> restrictions in place.</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2EFF402" w14:textId="77777777" w:rsidR="00A8737E" w:rsidRPr="000B67C9" w:rsidRDefault="00A8737E" w:rsidP="00A8737E">
            <w:pPr>
              <w:pStyle w:val="TableHeader"/>
              <w:ind w:left="0"/>
              <w:jc w:val="left"/>
              <w:rPr>
                <w:sz w:val="20"/>
                <w:szCs w:val="20"/>
              </w:rPr>
            </w:pPr>
            <w:r>
              <w:rPr>
                <w:sz w:val="20"/>
                <w:szCs w:val="20"/>
              </w:rPr>
              <w:t xml:space="preserve">While ambition lies at the heart of our remote teaching and learning response, this is not as effective as in-person teaching and has inherent limitations.  </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1A709AD7" w14:textId="77777777" w:rsidR="00C92138" w:rsidRPr="000B67C9" w:rsidRDefault="00A8737E" w:rsidP="00A8737E">
            <w:pPr>
              <w:pStyle w:val="TableHeader"/>
              <w:rPr>
                <w:rFonts w:eastAsia="Arial" w:cs="Arial"/>
                <w:sz w:val="20"/>
                <w:szCs w:val="20"/>
              </w:rPr>
            </w:pPr>
            <w:r>
              <w:rPr>
                <w:rFonts w:eastAsia="Arial" w:cs="Arial"/>
                <w:sz w:val="20"/>
                <w:szCs w:val="2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CF0E0BA" w14:textId="77777777" w:rsidR="00C92138" w:rsidRPr="000B67C9" w:rsidRDefault="00C92138" w:rsidP="00C92138">
            <w:pPr>
              <w:pStyle w:val="NormalWeb"/>
              <w:spacing w:before="0" w:beforeAutospacing="0" w:after="240" w:afterAutospacing="0" w:line="288" w:lineRule="auto"/>
              <w:ind w:left="142"/>
              <w:rPr>
                <w:rFonts w:ascii="Arial" w:eastAsia="Arial" w:hAnsi="Arial" w:cs="Arial"/>
                <w:color w:val="000000" w:themeColor="text1"/>
                <w:sz w:val="20"/>
                <w:szCs w:val="20"/>
              </w:rPr>
            </w:pPr>
            <w:r w:rsidRPr="000B67C9">
              <w:rPr>
                <w:rFonts w:ascii="Arial" w:eastAsia="Arial" w:hAnsi="Arial" w:cs="Arial"/>
                <w:color w:val="000000" w:themeColor="text1"/>
                <w:sz w:val="20"/>
                <w:szCs w:val="20"/>
              </w:rPr>
              <w:t>The Education Endowment Foundation provides</w:t>
            </w:r>
            <w:hyperlink r:id="rId23" w:anchor="closeSignup">
              <w:r w:rsidRPr="000B67C9">
                <w:rPr>
                  <w:rStyle w:val="Hyperlink"/>
                  <w:rFonts w:eastAsia="Arial" w:cs="Arial"/>
                  <w:sz w:val="20"/>
                  <w:szCs w:val="20"/>
                </w:rPr>
                <w:t xml:space="preserve"> a support guide for schools</w:t>
              </w:r>
            </w:hyperlink>
            <w:r w:rsidRPr="000B67C9">
              <w:rPr>
                <w:rFonts w:ascii="Arial" w:eastAsia="Arial" w:hAnsi="Arial" w:cs="Arial"/>
                <w:color w:val="000000" w:themeColor="text1"/>
                <w:sz w:val="20"/>
                <w:szCs w:val="20"/>
              </w:rPr>
              <w:t xml:space="preserve"> designed to help teachers and school leaders support their pupils during remote education.</w:t>
            </w:r>
          </w:p>
          <w:p w14:paraId="6FEA295E" w14:textId="77777777" w:rsidR="00C92138" w:rsidRPr="000B67C9" w:rsidRDefault="00C92138" w:rsidP="00C92138">
            <w:pPr>
              <w:ind w:left="142" w:hanging="30"/>
              <w:rPr>
                <w:rFonts w:eastAsia="Arial" w:cs="Arial"/>
                <w:color w:val="000000"/>
                <w:sz w:val="20"/>
                <w:szCs w:val="20"/>
              </w:rPr>
            </w:pPr>
            <w:r w:rsidRPr="000B67C9">
              <w:rPr>
                <w:rFonts w:eastAsia="Arial" w:cs="Arial"/>
                <w:color w:val="000000" w:themeColor="text1"/>
                <w:sz w:val="20"/>
                <w:szCs w:val="20"/>
              </w:rPr>
              <w:t xml:space="preserve">GOV.UK provides a </w:t>
            </w:r>
            <w:hyperlink r:id="rId24" w:anchor="finding-solutions-in-remote-provision">
              <w:r w:rsidRPr="000B67C9">
                <w:rPr>
                  <w:rStyle w:val="Hyperlink"/>
                  <w:rFonts w:eastAsia="Arial" w:cs="Arial"/>
                  <w:sz w:val="20"/>
                  <w:szCs w:val="20"/>
                </w:rPr>
                <w:t>good practice guide</w:t>
              </w:r>
            </w:hyperlink>
            <w:r w:rsidRPr="000B67C9">
              <w:rPr>
                <w:rFonts w:eastAsia="Arial" w:cs="Arial"/>
                <w:color w:val="000000" w:themeColor="text1"/>
                <w:sz w:val="20"/>
                <w:szCs w:val="20"/>
              </w:rPr>
              <w:t xml:space="preserve"> to support schools in their delivery of remote education.</w:t>
            </w:r>
          </w:p>
          <w:p w14:paraId="0541E746" w14:textId="77777777" w:rsidR="00C92138" w:rsidRPr="000B67C9" w:rsidRDefault="00C92138" w:rsidP="00C92138">
            <w:pPr>
              <w:autoSpaceDE w:val="0"/>
              <w:autoSpaceDN w:val="0"/>
              <w:adjustRightInd w:val="0"/>
              <w:spacing w:after="0"/>
              <w:ind w:left="142"/>
              <w:rPr>
                <w:rFonts w:eastAsia="Arial" w:cs="Arial"/>
                <w:sz w:val="20"/>
                <w:szCs w:val="20"/>
              </w:rPr>
            </w:pPr>
            <w:r w:rsidRPr="000B67C9">
              <w:rPr>
                <w:rFonts w:eastAsia="Arial" w:cs="Arial"/>
                <w:color w:val="000000" w:themeColor="text1"/>
                <w:sz w:val="20"/>
                <w:szCs w:val="20"/>
              </w:rPr>
              <w:t xml:space="preserve">The EdTech Demonstrator Programme provides guidance on </w:t>
            </w:r>
            <w:hyperlink r:id="rId25">
              <w:r w:rsidRPr="000B67C9">
                <w:rPr>
                  <w:rStyle w:val="Hyperlink"/>
                  <w:rFonts w:eastAsia="Arial" w:cs="Arial"/>
                  <w:sz w:val="20"/>
                  <w:szCs w:val="20"/>
                </w:rPr>
                <w:t>how to use online platforms and resources</w:t>
              </w:r>
            </w:hyperlink>
            <w:r w:rsidRPr="000B67C9">
              <w:rPr>
                <w:rFonts w:eastAsia="Arial" w:cs="Arial"/>
                <w:color w:val="000000" w:themeColor="text1"/>
                <w:sz w:val="20"/>
                <w:szCs w:val="20"/>
              </w:rPr>
              <w:t xml:space="preserve">, including for children with SEND. </w:t>
            </w:r>
          </w:p>
        </w:tc>
      </w:tr>
      <w:tr w:rsidR="00E328E5" w:rsidRPr="000B67C9" w14:paraId="2F60AB8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05A65DB7" w14:textId="77777777" w:rsidR="00E328E5" w:rsidRPr="000B67C9" w:rsidRDefault="00E328E5" w:rsidP="00E328E5">
            <w:pPr>
              <w:pBdr>
                <w:top w:val="nil"/>
                <w:left w:val="nil"/>
                <w:bottom w:val="nil"/>
                <w:right w:val="nil"/>
                <w:between w:val="nil"/>
              </w:pBdr>
              <w:rPr>
                <w:color w:val="000000"/>
                <w:sz w:val="20"/>
                <w:szCs w:val="20"/>
              </w:rPr>
            </w:pPr>
            <w:r w:rsidRPr="000B67C9">
              <w:rPr>
                <w:b/>
                <w:color w:val="000000"/>
                <w:sz w:val="20"/>
                <w:szCs w:val="20"/>
              </w:rPr>
              <w:t>Staff capability</w:t>
            </w:r>
            <w:r w:rsidRPr="000B67C9">
              <w:rPr>
                <w:color w:val="000000"/>
                <w:sz w:val="20"/>
                <w:szCs w:val="20"/>
              </w:rPr>
              <w:t xml:space="preserve"> </w:t>
            </w:r>
          </w:p>
          <w:p w14:paraId="5A65E7E8" w14:textId="77777777" w:rsidR="00E328E5" w:rsidRPr="000B67C9" w:rsidRDefault="00E328E5" w:rsidP="00E328E5">
            <w:pPr>
              <w:widowControl w:val="0"/>
              <w:pBdr>
                <w:top w:val="nil"/>
                <w:left w:val="nil"/>
                <w:bottom w:val="nil"/>
                <w:right w:val="nil"/>
                <w:between w:val="nil"/>
              </w:pBdr>
              <w:overflowPunct w:val="0"/>
              <w:autoSpaceDE w:val="0"/>
              <w:autoSpaceDN w:val="0"/>
              <w:adjustRightInd w:val="0"/>
              <w:textAlignment w:val="baseline"/>
              <w:rPr>
                <w:color w:val="000000"/>
                <w:sz w:val="20"/>
                <w:szCs w:val="20"/>
              </w:rPr>
            </w:pPr>
            <w:r w:rsidRPr="000B67C9">
              <w:rPr>
                <w:rFonts w:eastAsia="Arial" w:cs="Arial"/>
                <w:color w:val="000000"/>
                <w:sz w:val="20"/>
                <w:szCs w:val="20"/>
              </w:rPr>
              <w:t>Staff have access to the digital resources and tools (for example, textbooks, workbooks, platforms, devices and internet) they need to teach and support pupils remotely.</w:t>
            </w:r>
          </w:p>
          <w:p w14:paraId="127E927D" w14:textId="77777777" w:rsidR="00E328E5" w:rsidRPr="000B67C9" w:rsidRDefault="00E328E5" w:rsidP="00E328E5">
            <w:pPr>
              <w:widowControl w:val="0"/>
              <w:pBdr>
                <w:top w:val="nil"/>
                <w:left w:val="nil"/>
                <w:bottom w:val="nil"/>
                <w:right w:val="nil"/>
                <w:between w:val="nil"/>
              </w:pBdr>
              <w:overflowPunct w:val="0"/>
              <w:autoSpaceDE w:val="0"/>
              <w:autoSpaceDN w:val="0"/>
              <w:adjustRightInd w:val="0"/>
              <w:spacing w:after="0"/>
              <w:textAlignment w:val="baseline"/>
              <w:rPr>
                <w:rFonts w:eastAsia="Arial" w:cs="Arial"/>
                <w:color w:val="000000"/>
                <w:sz w:val="20"/>
                <w:szCs w:val="20"/>
              </w:rPr>
            </w:pPr>
            <w:r w:rsidRPr="000B67C9">
              <w:rPr>
                <w:rFonts w:eastAsia="Arial" w:cs="Arial"/>
                <w:color w:val="000000"/>
                <w:sz w:val="20"/>
                <w:szCs w:val="20"/>
              </w:rPr>
              <w:t>Where used, staff have the appropriate training and support to use digital tools and resources, including how to ensure they are accessible for pupils with SEND.</w:t>
            </w:r>
          </w:p>
          <w:p w14:paraId="1CC68BC5" w14:textId="77777777" w:rsidR="00E328E5" w:rsidRPr="000B67C9" w:rsidRDefault="00E328E5" w:rsidP="00E328E5">
            <w:pPr>
              <w:widowControl w:val="0"/>
              <w:pBdr>
                <w:top w:val="nil"/>
                <w:left w:val="nil"/>
                <w:bottom w:val="nil"/>
                <w:right w:val="nil"/>
                <w:between w:val="nil"/>
              </w:pBdr>
              <w:overflowPunct w:val="0"/>
              <w:autoSpaceDE w:val="0"/>
              <w:autoSpaceDN w:val="0"/>
              <w:adjustRightInd w:val="0"/>
              <w:spacing w:after="0"/>
              <w:textAlignment w:val="baseline"/>
              <w:rPr>
                <w:color w:val="000000"/>
                <w:sz w:val="20"/>
                <w:szCs w:val="20"/>
              </w:rPr>
            </w:pPr>
          </w:p>
          <w:p w14:paraId="07ECCD8D" w14:textId="77777777" w:rsidR="00E328E5" w:rsidRPr="000B67C9" w:rsidRDefault="00E328E5" w:rsidP="00E328E5">
            <w:pPr>
              <w:pStyle w:val="TableHeader"/>
              <w:spacing w:line="288" w:lineRule="auto"/>
              <w:ind w:left="0"/>
              <w:jc w:val="left"/>
              <w:rPr>
                <w:color w:val="000000"/>
                <w:sz w:val="20"/>
                <w:szCs w:val="20"/>
              </w:rPr>
            </w:pPr>
            <w:r w:rsidRPr="000B67C9">
              <w:rPr>
                <w:rFonts w:eastAsia="Arial" w:cs="Arial"/>
                <w:b w:val="0"/>
                <w:color w:val="000000"/>
                <w:sz w:val="20"/>
                <w:szCs w:val="20"/>
              </w:rPr>
              <w:lastRenderedPageBreak/>
              <w:t>Where possible, the training provided is sustained and iterative to ensure staff continue to support effective teaching practice remotely.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2964A8E" w14:textId="77777777" w:rsidR="00E328E5" w:rsidRPr="000D67F2" w:rsidRDefault="00E328E5" w:rsidP="00E328E5">
            <w:pPr>
              <w:pStyle w:val="TableHeader"/>
              <w:ind w:left="0"/>
              <w:jc w:val="left"/>
              <w:rPr>
                <w:sz w:val="20"/>
              </w:rPr>
            </w:pPr>
            <w:r w:rsidRPr="000D67F2">
              <w:rPr>
                <w:sz w:val="20"/>
              </w:rPr>
              <w:lastRenderedPageBreak/>
              <w:t>Class teachers were provided new laptops fitted with speakers and cameras and graphics tablets to enhance</w:t>
            </w:r>
            <w:r>
              <w:rPr>
                <w:sz w:val="20"/>
              </w:rPr>
              <w:t xml:space="preserve"> online and live </w:t>
            </w:r>
            <w:r w:rsidRPr="000D67F2">
              <w:rPr>
                <w:sz w:val="20"/>
              </w:rPr>
              <w:t>teaching and learning.</w:t>
            </w:r>
          </w:p>
          <w:p w14:paraId="7AB6E321" w14:textId="77777777" w:rsidR="00E328E5" w:rsidRDefault="00E328E5" w:rsidP="00E328E5">
            <w:pPr>
              <w:pStyle w:val="TableHeader"/>
              <w:ind w:left="0"/>
              <w:jc w:val="left"/>
              <w:rPr>
                <w:sz w:val="20"/>
              </w:rPr>
            </w:pPr>
          </w:p>
          <w:p w14:paraId="55345602" w14:textId="77777777" w:rsidR="00E328E5" w:rsidRPr="000D67F2" w:rsidRDefault="00E328E5" w:rsidP="00E328E5">
            <w:pPr>
              <w:pStyle w:val="TableHeader"/>
              <w:ind w:left="0"/>
              <w:jc w:val="left"/>
              <w:rPr>
                <w:sz w:val="20"/>
              </w:rPr>
            </w:pPr>
            <w:r w:rsidRPr="000D67F2">
              <w:rPr>
                <w:sz w:val="20"/>
              </w:rPr>
              <w:t>The digital resources and platforms the school uses pre-lockdown support teaching the</w:t>
            </w:r>
            <w:r>
              <w:rPr>
                <w:sz w:val="20"/>
              </w:rPr>
              <w:t xml:space="preserve"> </w:t>
            </w:r>
            <w:r w:rsidRPr="000D67F2">
              <w:rPr>
                <w:sz w:val="20"/>
              </w:rPr>
              <w:t xml:space="preserve">pupils remotely. </w:t>
            </w:r>
          </w:p>
          <w:p w14:paraId="53D46FA7" w14:textId="77777777" w:rsidR="00E328E5" w:rsidRDefault="00E328E5" w:rsidP="00E328E5">
            <w:pPr>
              <w:pStyle w:val="TableHeader"/>
              <w:ind w:left="0"/>
              <w:jc w:val="left"/>
              <w:rPr>
                <w:sz w:val="20"/>
              </w:rPr>
            </w:pPr>
          </w:p>
          <w:p w14:paraId="17CC4D36" w14:textId="77777777" w:rsidR="00E328E5" w:rsidRPr="00C54C2A" w:rsidRDefault="00E328E5" w:rsidP="00E328E5">
            <w:pPr>
              <w:pStyle w:val="TableHeader"/>
              <w:ind w:left="0"/>
              <w:jc w:val="left"/>
              <w:rPr>
                <w:sz w:val="20"/>
              </w:rPr>
            </w:pPr>
            <w:r w:rsidRPr="000D67F2">
              <w:rPr>
                <w:sz w:val="20"/>
              </w:rPr>
              <w:t xml:space="preserve">Weekly Teams Meetings with ALT to support and </w:t>
            </w:r>
            <w:r w:rsidRPr="00C54C2A">
              <w:rPr>
                <w:sz w:val="20"/>
              </w:rPr>
              <w:t>provide further training if required.</w:t>
            </w:r>
          </w:p>
          <w:p w14:paraId="13BAC78B" w14:textId="77777777" w:rsidR="00E328E5" w:rsidRPr="000D67F2" w:rsidRDefault="00E328E5" w:rsidP="00E328E5">
            <w:pPr>
              <w:pStyle w:val="TableHeader"/>
              <w:ind w:left="0"/>
              <w:jc w:val="left"/>
              <w:rPr>
                <w:sz w:val="20"/>
              </w:rPr>
            </w:pPr>
            <w:r>
              <w:lastRenderedPageBreak/>
              <w:t xml:space="preserve"> </w:t>
            </w:r>
            <w:r w:rsidRPr="000D67F2">
              <w:rPr>
                <w:sz w:val="20"/>
              </w:rPr>
              <w:t>CPD day (05.01.2021) dedicated to rolling out remote learning.</w:t>
            </w:r>
          </w:p>
          <w:p w14:paraId="7F85D870" w14:textId="77777777" w:rsidR="00E328E5" w:rsidRPr="000D67F2" w:rsidRDefault="00E328E5" w:rsidP="00E328E5">
            <w:pPr>
              <w:pStyle w:val="TableHeader"/>
              <w:jc w:val="left"/>
              <w:rPr>
                <w:sz w:val="20"/>
              </w:rPr>
            </w:pPr>
            <w:r w:rsidRPr="000D67F2">
              <w:rPr>
                <w:sz w:val="20"/>
              </w:rPr>
              <w:t>Expert training sessions about Microsoft teams have continued to support staff.</w:t>
            </w:r>
          </w:p>
          <w:p w14:paraId="4CCD42B0" w14:textId="77777777" w:rsidR="00E328E5" w:rsidRPr="000D67F2" w:rsidRDefault="00E328E5" w:rsidP="00E328E5">
            <w:pPr>
              <w:pStyle w:val="TableHeader"/>
              <w:jc w:val="left"/>
              <w:rPr>
                <w:sz w:val="20"/>
              </w:rPr>
            </w:pPr>
            <w:r w:rsidRPr="000D67F2">
              <w:rPr>
                <w:sz w:val="20"/>
              </w:rPr>
              <w:t>Regular co-planning faculty meetings have ensured staff are well informed, wellbeing and workload are managed.</w:t>
            </w:r>
          </w:p>
          <w:p w14:paraId="79843978" w14:textId="77777777" w:rsidR="00E328E5" w:rsidRPr="000D67F2" w:rsidRDefault="00E328E5" w:rsidP="00E328E5">
            <w:pPr>
              <w:pStyle w:val="TableHeader"/>
              <w:jc w:val="left"/>
              <w:rPr>
                <w:sz w:val="20"/>
                <w:szCs w:val="20"/>
              </w:rPr>
            </w:pPr>
            <w:r w:rsidRPr="000D67F2">
              <w:rPr>
                <w:sz w:val="20"/>
                <w:szCs w:val="20"/>
              </w:rPr>
              <w:t xml:space="preserve">SEND training has been provided to all via online podcasts. </w:t>
            </w:r>
          </w:p>
          <w:p w14:paraId="609DA122" w14:textId="77777777" w:rsidR="00E328E5" w:rsidRPr="000D67F2" w:rsidRDefault="00E328E5" w:rsidP="00E328E5">
            <w:pPr>
              <w:pStyle w:val="TableHeader"/>
              <w:jc w:val="left"/>
              <w:rPr>
                <w:sz w:val="20"/>
              </w:rPr>
            </w:pPr>
            <w:r w:rsidRPr="000D67F2">
              <w:rPr>
                <w:sz w:val="20"/>
              </w:rPr>
              <w:t xml:space="preserve">Relevant staff are supported by the SENCO to deliver to pupils. </w:t>
            </w:r>
          </w:p>
          <w:p w14:paraId="1A3B8EF6" w14:textId="77777777" w:rsidR="00E328E5" w:rsidRPr="000D67F2" w:rsidRDefault="00E328E5" w:rsidP="00E328E5">
            <w:pPr>
              <w:pStyle w:val="TableHeader"/>
              <w:jc w:val="left"/>
              <w:rPr>
                <w:sz w:val="20"/>
                <w:szCs w:val="20"/>
              </w:rPr>
            </w:pPr>
            <w:r w:rsidRPr="000D67F2">
              <w:rPr>
                <w:sz w:val="20"/>
                <w:szCs w:val="20"/>
              </w:rPr>
              <w:t>SEND Policy has been updated to ensure SEND teaching is at the forefront of planning.</w:t>
            </w:r>
          </w:p>
          <w:p w14:paraId="79E845A3" w14:textId="77777777" w:rsidR="00E328E5" w:rsidRPr="000B67C9" w:rsidRDefault="00E328E5" w:rsidP="00E328E5">
            <w:pPr>
              <w:pStyle w:val="TableHeader"/>
              <w:jc w:val="left"/>
              <w:rPr>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EC468FC" w14:textId="77777777" w:rsidR="00E328E5" w:rsidRPr="000D67F2" w:rsidRDefault="00E328E5" w:rsidP="00E328E5">
            <w:pPr>
              <w:pStyle w:val="TableHeader"/>
              <w:ind w:left="0"/>
              <w:jc w:val="left"/>
              <w:rPr>
                <w:sz w:val="20"/>
              </w:rPr>
            </w:pPr>
            <w:r w:rsidRPr="000D67F2">
              <w:rPr>
                <w:sz w:val="20"/>
              </w:rPr>
              <w:lastRenderedPageBreak/>
              <w:t xml:space="preserve">New staff including NQT and Trainees </w:t>
            </w:r>
            <w:r>
              <w:rPr>
                <w:sz w:val="20"/>
              </w:rPr>
              <w:t>are being given</w:t>
            </w:r>
            <w:r w:rsidRPr="000D67F2">
              <w:rPr>
                <w:sz w:val="20"/>
              </w:rPr>
              <w:t xml:space="preserve"> extra support</w:t>
            </w:r>
            <w:r>
              <w:rPr>
                <w:sz w:val="20"/>
              </w:rPr>
              <w:t xml:space="preserve"> to help guide them through challenges. </w:t>
            </w:r>
          </w:p>
          <w:p w14:paraId="2FFC859B" w14:textId="77777777" w:rsidR="00E328E5" w:rsidRPr="000D67F2" w:rsidRDefault="00E328E5" w:rsidP="00E328E5">
            <w:pPr>
              <w:pStyle w:val="TableHeader"/>
              <w:ind w:left="0"/>
              <w:jc w:val="left"/>
              <w:rPr>
                <w:sz w:val="16"/>
                <w:szCs w:val="20"/>
              </w:rPr>
            </w:pPr>
          </w:p>
          <w:p w14:paraId="059E6108" w14:textId="77777777" w:rsidR="00E328E5" w:rsidRPr="000D67F2" w:rsidRDefault="00E328E5" w:rsidP="00E328E5">
            <w:pPr>
              <w:pStyle w:val="TableHeader"/>
              <w:ind w:left="0"/>
              <w:jc w:val="left"/>
              <w:rPr>
                <w:sz w:val="20"/>
                <w:szCs w:val="20"/>
              </w:rPr>
            </w:pPr>
            <w:r>
              <w:rPr>
                <w:sz w:val="20"/>
                <w:szCs w:val="20"/>
              </w:rPr>
              <w:t xml:space="preserve">Staff were asked to declare at the start of the lockdown that their ICT provision at home would be sufficient to cope with the demands of live lessons.  </w:t>
            </w:r>
            <w:r w:rsidRPr="000D67F2">
              <w:rPr>
                <w:sz w:val="20"/>
                <w:szCs w:val="20"/>
              </w:rPr>
              <w:t>Some staff with poor internet access at home</w:t>
            </w:r>
            <w:r>
              <w:rPr>
                <w:sz w:val="20"/>
                <w:szCs w:val="20"/>
              </w:rPr>
              <w:t xml:space="preserve"> were asked to work on-site in socially distanced fashion. </w:t>
            </w:r>
          </w:p>
          <w:p w14:paraId="27FD1B97" w14:textId="77777777" w:rsidR="00E328E5" w:rsidRPr="000D67F2" w:rsidRDefault="00E328E5" w:rsidP="00E328E5">
            <w:pPr>
              <w:pStyle w:val="TableHeader"/>
              <w:ind w:left="0"/>
              <w:jc w:val="left"/>
              <w:rPr>
                <w:sz w:val="20"/>
                <w:szCs w:val="20"/>
              </w:rPr>
            </w:pPr>
            <w:r w:rsidRPr="000D67F2">
              <w:rPr>
                <w:sz w:val="20"/>
              </w:rPr>
              <w:lastRenderedPageBreak/>
              <w:t xml:space="preserve">As the remote learning develops identify if there are other online resources </w:t>
            </w:r>
            <w:r w:rsidRPr="000D67F2">
              <w:rPr>
                <w:sz w:val="20"/>
                <w:szCs w:val="20"/>
              </w:rPr>
              <w:t>available to enhance engagement and learning.</w:t>
            </w:r>
          </w:p>
          <w:p w14:paraId="341845B9" w14:textId="77777777" w:rsidR="00E328E5" w:rsidRDefault="00E328E5" w:rsidP="00E328E5">
            <w:pPr>
              <w:pStyle w:val="TableHeader"/>
              <w:jc w:val="left"/>
              <w:rPr>
                <w:sz w:val="20"/>
                <w:szCs w:val="20"/>
              </w:rPr>
            </w:pPr>
          </w:p>
          <w:p w14:paraId="2237AA31" w14:textId="77777777" w:rsidR="00E328E5" w:rsidRDefault="00E328E5" w:rsidP="00E328E5">
            <w:pPr>
              <w:pStyle w:val="TableHeader"/>
              <w:jc w:val="left"/>
              <w:rPr>
                <w:sz w:val="20"/>
                <w:szCs w:val="20"/>
              </w:rPr>
            </w:pPr>
          </w:p>
          <w:p w14:paraId="4C88E76D" w14:textId="77777777" w:rsidR="00E328E5" w:rsidRDefault="00E328E5" w:rsidP="00E328E5">
            <w:pPr>
              <w:pStyle w:val="TableHeader"/>
              <w:ind w:left="0"/>
              <w:jc w:val="left"/>
              <w:rPr>
                <w:sz w:val="20"/>
                <w:szCs w:val="20"/>
              </w:rPr>
            </w:pPr>
          </w:p>
          <w:p w14:paraId="3B232155" w14:textId="77777777" w:rsidR="00E328E5" w:rsidRPr="009462BB" w:rsidRDefault="00E328E5" w:rsidP="00E328E5">
            <w:pPr>
              <w:pStyle w:val="TableHeader"/>
              <w:jc w:val="left"/>
              <w:rPr>
                <w:sz w:val="22"/>
                <w:szCs w:val="20"/>
              </w:rPr>
            </w:pPr>
          </w:p>
          <w:p w14:paraId="4DC28076" w14:textId="77777777" w:rsidR="00E328E5" w:rsidRPr="000B67C9" w:rsidRDefault="00E328E5" w:rsidP="00E328E5">
            <w:pPr>
              <w:pStyle w:val="TableHeader"/>
              <w:jc w:val="left"/>
              <w:rPr>
                <w:sz w:val="20"/>
                <w:szCs w:val="20"/>
              </w:rPr>
            </w:pPr>
            <w:r w:rsidRPr="000D67F2">
              <w:rPr>
                <w:sz w:val="20"/>
                <w:szCs w:val="20"/>
              </w:rPr>
              <w:t>Where appropriate staff have been signposted to a SEN training course to improve remote/SEN provision.</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9C70CC1" w14:textId="77777777" w:rsidR="00E328E5" w:rsidRPr="00A8737E" w:rsidRDefault="00A8737E" w:rsidP="00A8737E">
            <w:pPr>
              <w:jc w:val="center"/>
              <w:rPr>
                <w:b/>
                <w:sz w:val="20"/>
                <w:szCs w:val="20"/>
              </w:rPr>
            </w:pPr>
            <w:r>
              <w:rPr>
                <w:b/>
                <w:sz w:val="20"/>
                <w:szCs w:val="20"/>
              </w:rPr>
              <w:lastRenderedPageBreak/>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4411272" w14:textId="77777777" w:rsidR="00E328E5" w:rsidRPr="000B67C9" w:rsidRDefault="00E328E5" w:rsidP="00E328E5">
            <w:pPr>
              <w:pStyle w:val="DeptBullets"/>
              <w:widowControl/>
              <w:numPr>
                <w:ilvl w:val="0"/>
                <w:numId w:val="0"/>
              </w:numPr>
              <w:overflowPunct/>
              <w:autoSpaceDE/>
              <w:autoSpaceDN/>
              <w:adjustRightInd/>
              <w:spacing w:line="288" w:lineRule="auto"/>
              <w:ind w:left="141"/>
              <w:textAlignment w:val="auto"/>
              <w:rPr>
                <w:sz w:val="20"/>
              </w:rPr>
            </w:pPr>
            <w:r w:rsidRPr="000B67C9">
              <w:rPr>
                <w:color w:val="000000" w:themeColor="text1"/>
                <w:sz w:val="20"/>
              </w:rPr>
              <w:t>The</w:t>
            </w:r>
            <w:hyperlink r:id="rId26">
              <w:r w:rsidRPr="000B67C9">
                <w:rPr>
                  <w:rStyle w:val="Hyperlink"/>
                  <w:color w:val="1155CC"/>
                  <w:sz w:val="20"/>
                </w:rPr>
                <w:t xml:space="preserve"> </w:t>
              </w:r>
              <w:r w:rsidRPr="000B67C9">
                <w:rPr>
                  <w:rStyle w:val="Hyperlink"/>
                  <w:rFonts w:eastAsia="Arial" w:cs="Arial"/>
                  <w:sz w:val="20"/>
                  <w:lang w:eastAsia="en-GB"/>
                </w:rPr>
                <w:t>EdTech Demonstrator Programme</w:t>
              </w:r>
            </w:hyperlink>
            <w:r w:rsidRPr="000B67C9">
              <w:rPr>
                <w:color w:val="000000" w:themeColor="text1"/>
                <w:sz w:val="20"/>
              </w:rPr>
              <w:t xml:space="preserve"> provides advice, guidance and practical support for teachers on how to deliver good remote education. This includes guidance on </w:t>
            </w:r>
            <w:hyperlink r:id="rId27">
              <w:r w:rsidRPr="000B67C9">
                <w:rPr>
                  <w:rStyle w:val="Hyperlink"/>
                  <w:rFonts w:eastAsia="Arial" w:cs="Arial"/>
                  <w:sz w:val="20"/>
                  <w:lang w:eastAsia="en-GB"/>
                </w:rPr>
                <w:t>how to use online platforms and resources</w:t>
              </w:r>
            </w:hyperlink>
            <w:r w:rsidRPr="000B67C9">
              <w:rPr>
                <w:color w:val="000000" w:themeColor="text1"/>
                <w:sz w:val="20"/>
              </w:rPr>
              <w:t>, including for children with SEND.</w:t>
            </w:r>
          </w:p>
          <w:p w14:paraId="6F6D5A15" w14:textId="77777777" w:rsidR="00E328E5" w:rsidRPr="000B67C9" w:rsidRDefault="00D72FD6" w:rsidP="00E328E5">
            <w:pPr>
              <w:pBdr>
                <w:top w:val="nil"/>
                <w:left w:val="nil"/>
                <w:bottom w:val="nil"/>
                <w:right w:val="nil"/>
                <w:between w:val="nil"/>
              </w:pBdr>
              <w:ind w:left="141"/>
              <w:rPr>
                <w:color w:val="000000"/>
                <w:sz w:val="20"/>
                <w:szCs w:val="20"/>
              </w:rPr>
            </w:pPr>
            <w:hyperlink r:id="rId28" w:history="1">
              <w:r w:rsidR="00E328E5" w:rsidRPr="000B67C9">
                <w:rPr>
                  <w:rStyle w:val="Hyperlink"/>
                  <w:sz w:val="20"/>
                  <w:szCs w:val="20"/>
                </w:rPr>
                <w:t xml:space="preserve">RNIB </w:t>
              </w:r>
              <w:proofErr w:type="spellStart"/>
              <w:r w:rsidR="00E328E5" w:rsidRPr="000B67C9">
                <w:rPr>
                  <w:rStyle w:val="Hyperlink"/>
                  <w:sz w:val="20"/>
                  <w:szCs w:val="20"/>
                </w:rPr>
                <w:t>Bookshare</w:t>
              </w:r>
              <w:proofErr w:type="spellEnd"/>
            </w:hyperlink>
            <w:r w:rsidR="00E328E5" w:rsidRPr="000B67C9">
              <w:rPr>
                <w:color w:val="000000"/>
                <w:sz w:val="20"/>
                <w:szCs w:val="20"/>
              </w:rPr>
              <w:t xml:space="preserve">, which was established through DfE’s pilot load2learn, is providing on-demand access to over 350,000 accessible digital books for schools, colleges and </w:t>
            </w:r>
            <w:r w:rsidR="00E328E5" w:rsidRPr="000B67C9">
              <w:rPr>
                <w:color w:val="000000"/>
                <w:sz w:val="20"/>
                <w:szCs w:val="20"/>
              </w:rPr>
              <w:lastRenderedPageBreak/>
              <w:t xml:space="preserve">universities, free for any pupil with a </w:t>
            </w:r>
            <w:hyperlink r:id="rId29" w:history="1">
              <w:r w:rsidR="00E328E5" w:rsidRPr="000B67C9">
                <w:rPr>
                  <w:rStyle w:val="Hyperlink"/>
                  <w:sz w:val="20"/>
                  <w:szCs w:val="20"/>
                </w:rPr>
                <w:t>print disability</w:t>
              </w:r>
            </w:hyperlink>
            <w:r w:rsidR="00E328E5" w:rsidRPr="000B67C9">
              <w:rPr>
                <w:rStyle w:val="Hyperlink"/>
                <w:sz w:val="20"/>
                <w:szCs w:val="20"/>
              </w:rPr>
              <w:t>.</w:t>
            </w:r>
          </w:p>
          <w:p w14:paraId="5125BA15" w14:textId="77777777" w:rsidR="00E328E5" w:rsidRPr="000B67C9" w:rsidRDefault="00D72FD6" w:rsidP="00E328E5">
            <w:pPr>
              <w:ind w:left="141"/>
              <w:rPr>
                <w:color w:val="auto"/>
                <w:sz w:val="20"/>
                <w:szCs w:val="20"/>
              </w:rPr>
            </w:pPr>
            <w:hyperlink r:id="rId30" w:history="1">
              <w:proofErr w:type="spellStart"/>
              <w:r w:rsidR="00E328E5" w:rsidRPr="000B67C9">
                <w:rPr>
                  <w:rStyle w:val="Hyperlink"/>
                  <w:sz w:val="20"/>
                  <w:szCs w:val="20"/>
                </w:rPr>
                <w:t>pdnet</w:t>
              </w:r>
              <w:proofErr w:type="spellEnd"/>
            </w:hyperlink>
            <w:r w:rsidR="00E328E5" w:rsidRPr="000B67C9">
              <w:rPr>
                <w:color w:val="000000"/>
                <w:sz w:val="20"/>
                <w:szCs w:val="20"/>
              </w:rPr>
              <w:t xml:space="preserve"> provides free </w:t>
            </w:r>
            <w:hyperlink r:id="rId31" w:history="1">
              <w:r w:rsidR="00E328E5" w:rsidRPr="000B67C9">
                <w:rPr>
                  <w:rStyle w:val="Hyperlink"/>
                  <w:sz w:val="20"/>
                  <w:szCs w:val="20"/>
                </w:rPr>
                <w:t>training events</w:t>
              </w:r>
            </w:hyperlink>
            <w:r w:rsidR="00E328E5" w:rsidRPr="000B67C9">
              <w:rPr>
                <w:color w:val="000000"/>
                <w:sz w:val="20"/>
                <w:szCs w:val="20"/>
              </w:rPr>
              <w:t xml:space="preserve"> for teachers and professionals on augmentative and alternative communication technology to support pupils with SEND.</w:t>
            </w:r>
          </w:p>
        </w:tc>
      </w:tr>
      <w:tr w:rsidR="00E328E5" w:rsidRPr="000B67C9" w14:paraId="34E00CC5"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2AA1CD43" w14:textId="77777777" w:rsidR="00E328E5" w:rsidRPr="000B67C9" w:rsidRDefault="00E328E5" w:rsidP="00E328E5">
            <w:pPr>
              <w:pBdr>
                <w:top w:val="nil"/>
                <w:left w:val="nil"/>
                <w:bottom w:val="nil"/>
                <w:right w:val="nil"/>
                <w:between w:val="nil"/>
              </w:pBdr>
              <w:rPr>
                <w:b/>
                <w:color w:val="000000"/>
                <w:sz w:val="20"/>
                <w:szCs w:val="20"/>
              </w:rPr>
            </w:pPr>
            <w:r w:rsidRPr="000B67C9">
              <w:rPr>
                <w:b/>
                <w:color w:val="000000"/>
                <w:sz w:val="20"/>
                <w:szCs w:val="20"/>
              </w:rPr>
              <w:lastRenderedPageBreak/>
              <w:t>Strategic partnerships</w:t>
            </w:r>
          </w:p>
          <w:p w14:paraId="1C4C4E0C" w14:textId="77777777" w:rsidR="00E328E5" w:rsidRPr="000B67C9" w:rsidRDefault="00E328E5" w:rsidP="00E328E5">
            <w:pPr>
              <w:pBdr>
                <w:top w:val="nil"/>
                <w:left w:val="nil"/>
                <w:bottom w:val="nil"/>
                <w:right w:val="nil"/>
                <w:between w:val="nil"/>
              </w:pBdr>
              <w:rPr>
                <w:b/>
                <w:color w:val="000000"/>
                <w:sz w:val="20"/>
                <w:szCs w:val="20"/>
              </w:rPr>
            </w:pPr>
            <w:r w:rsidRPr="000B67C9">
              <w:rPr>
                <w:color w:val="000000"/>
                <w:sz w:val="20"/>
                <w:szCs w:val="20"/>
              </w:rPr>
              <w:t xml:space="preserve">The school is sharing best practice and making best use of capacity across schools to address any known gaps, including via established school-to-school support networks like the </w:t>
            </w:r>
            <w:hyperlink r:id="rId32" w:history="1">
              <w:r w:rsidRPr="000B67C9">
                <w:rPr>
                  <w:rStyle w:val="Hyperlink"/>
                  <w:sz w:val="20"/>
                  <w:szCs w:val="20"/>
                </w:rPr>
                <w:t>EdTech Demonstrator Programme</w:t>
              </w:r>
            </w:hyperlink>
            <w:r w:rsidRPr="000B67C9">
              <w:rPr>
                <w:color w:val="000000"/>
                <w:sz w:val="20"/>
                <w:szCs w:val="20"/>
              </w:rPr>
              <w:t xml:space="preserve"> and curriculum hubs.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65AD982" w14:textId="77777777" w:rsidR="00E328E5" w:rsidRDefault="00E328E5" w:rsidP="00E328E5">
            <w:pPr>
              <w:pStyle w:val="TableHeader"/>
              <w:jc w:val="left"/>
              <w:rPr>
                <w:sz w:val="20"/>
              </w:rPr>
            </w:pPr>
            <w:r w:rsidRPr="000D67F2">
              <w:rPr>
                <w:sz w:val="20"/>
              </w:rPr>
              <w:t>The school and trust have formed strong links with other lead professionals from the Norwich teaching school meaning purposeful and meaningful discussions and support can take place on a regular basis.</w:t>
            </w:r>
          </w:p>
          <w:p w14:paraId="56571E13" w14:textId="77777777" w:rsidR="00E328E5" w:rsidRPr="000D67F2" w:rsidRDefault="00E328E5" w:rsidP="00E328E5">
            <w:pPr>
              <w:pStyle w:val="TableHeader"/>
              <w:jc w:val="left"/>
              <w:rPr>
                <w:sz w:val="20"/>
              </w:rPr>
            </w:pPr>
          </w:p>
          <w:p w14:paraId="6729B48A" w14:textId="77777777" w:rsidR="00E328E5" w:rsidRDefault="00E328E5" w:rsidP="00E328E5">
            <w:pPr>
              <w:pStyle w:val="TableHeader"/>
              <w:jc w:val="left"/>
              <w:rPr>
                <w:sz w:val="20"/>
              </w:rPr>
            </w:pPr>
            <w:r w:rsidRPr="000D67F2">
              <w:rPr>
                <w:sz w:val="20"/>
              </w:rPr>
              <w:t>The Director of Secondary and CEO offer strategic and operational support where needed.</w:t>
            </w:r>
          </w:p>
          <w:p w14:paraId="45FFF2B7" w14:textId="77777777" w:rsidR="00E328E5" w:rsidRPr="000B67C9" w:rsidRDefault="00E328E5" w:rsidP="00E328E5">
            <w:pPr>
              <w:pStyle w:val="TableHeader"/>
              <w:ind w:left="0"/>
              <w:jc w:val="left"/>
              <w:rPr>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70F357E" w14:textId="77777777" w:rsidR="00E328E5" w:rsidRPr="000B67C9" w:rsidRDefault="00E328E5" w:rsidP="00E328E5">
            <w:pPr>
              <w:pStyle w:val="TableHeader"/>
              <w:jc w:val="left"/>
              <w:rPr>
                <w:sz w:val="20"/>
                <w:szCs w:val="20"/>
              </w:rPr>
            </w:pPr>
            <w:r>
              <w:rPr>
                <w:sz w:val="20"/>
                <w:szCs w:val="20"/>
              </w:rPr>
              <w:t xml:space="preserve">An emerging bilateral school-to-school partnership with Dereham Northgate High School, designed to provide professional subject partnerships, </w:t>
            </w:r>
            <w:r w:rsidR="00A8737E">
              <w:rPr>
                <w:sz w:val="20"/>
                <w:szCs w:val="20"/>
              </w:rPr>
              <w:t>is</w:t>
            </w:r>
            <w:r>
              <w:rPr>
                <w:sz w:val="20"/>
                <w:szCs w:val="20"/>
              </w:rPr>
              <w:t xml:space="preserve"> being developed.</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D83E289" w14:textId="77777777" w:rsidR="00E328E5" w:rsidRPr="00A8737E" w:rsidRDefault="00A8737E" w:rsidP="00A8737E">
            <w:pPr>
              <w:jc w:val="center"/>
              <w:rPr>
                <w:b/>
                <w:sz w:val="20"/>
                <w:szCs w:val="20"/>
              </w:rPr>
            </w:pPr>
            <w:r>
              <w:rPr>
                <w:b/>
                <w:sz w:val="20"/>
                <w:szCs w:val="2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79691B6" w14:textId="77777777" w:rsidR="00E328E5" w:rsidRPr="000B67C9" w:rsidRDefault="00E328E5" w:rsidP="00E328E5">
            <w:pPr>
              <w:pBdr>
                <w:top w:val="nil"/>
                <w:left w:val="nil"/>
                <w:bottom w:val="nil"/>
                <w:right w:val="nil"/>
                <w:between w:val="nil"/>
              </w:pBdr>
              <w:ind w:left="141"/>
              <w:rPr>
                <w:b/>
                <w:color w:val="000000"/>
                <w:sz w:val="20"/>
                <w:szCs w:val="20"/>
              </w:rPr>
            </w:pPr>
            <w:r w:rsidRPr="000B67C9">
              <w:rPr>
                <w:bCs/>
                <w:color w:val="000000"/>
                <w:sz w:val="20"/>
                <w:szCs w:val="20"/>
              </w:rPr>
              <w:t>There are several school-to-school support networks which you can make use of, including</w:t>
            </w:r>
            <w:r w:rsidRPr="000B67C9">
              <w:rPr>
                <w:b/>
                <w:color w:val="000000"/>
                <w:sz w:val="20"/>
                <w:szCs w:val="20"/>
              </w:rPr>
              <w:t xml:space="preserve">: </w:t>
            </w:r>
          </w:p>
          <w:p w14:paraId="6660DB57" w14:textId="77777777" w:rsidR="00E328E5" w:rsidRPr="000B67C9" w:rsidRDefault="00E328E5" w:rsidP="00E328E5">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themeColor="text1"/>
                <w:sz w:val="20"/>
                <w:szCs w:val="20"/>
                <w:u w:val="none"/>
              </w:rPr>
            </w:pPr>
            <w:r w:rsidRPr="000B67C9">
              <w:rPr>
                <w:sz w:val="20"/>
                <w:szCs w:val="20"/>
              </w:rPr>
              <w:t xml:space="preserve">The </w:t>
            </w:r>
            <w:hyperlink r:id="rId33">
              <w:r w:rsidRPr="000B67C9">
                <w:rPr>
                  <w:rStyle w:val="Hyperlink"/>
                  <w:sz w:val="20"/>
                  <w:szCs w:val="20"/>
                </w:rPr>
                <w:t>EdTech Demonstrator Programme</w:t>
              </w:r>
            </w:hyperlink>
            <w:r w:rsidRPr="000B67C9">
              <w:rPr>
                <w:rStyle w:val="Hyperlink"/>
                <w:sz w:val="20"/>
                <w:szCs w:val="20"/>
              </w:rPr>
              <w:t xml:space="preserve"> </w:t>
            </w:r>
            <w:r w:rsidRPr="000B67C9">
              <w:rPr>
                <w:rStyle w:val="Hyperlink"/>
                <w:color w:val="000000" w:themeColor="text1"/>
                <w:sz w:val="20"/>
                <w:szCs w:val="20"/>
                <w:u w:val="none"/>
              </w:rPr>
              <w:t>f</w:t>
            </w:r>
            <w:r w:rsidRPr="000B67C9">
              <w:rPr>
                <w:rStyle w:val="Hyperlink"/>
                <w:color w:val="000000" w:themeColor="text1"/>
                <w:sz w:val="20"/>
                <w:szCs w:val="20"/>
              </w:rPr>
              <w:t xml:space="preserve">or </w:t>
            </w:r>
            <w:r w:rsidRPr="000B67C9">
              <w:rPr>
                <w:rStyle w:val="Hyperlink"/>
                <w:color w:val="000000" w:themeColor="text1"/>
                <w:sz w:val="20"/>
                <w:szCs w:val="20"/>
                <w:u w:val="none"/>
              </w:rPr>
              <w:t>advice and guidance on remote education,</w:t>
            </w:r>
            <w:r w:rsidRPr="000B67C9">
              <w:rPr>
                <w:rStyle w:val="Hyperlink"/>
                <w:color w:val="000000" w:themeColor="text1"/>
                <w:sz w:val="20"/>
                <w:szCs w:val="20"/>
              </w:rPr>
              <w:t xml:space="preserve"> including</w:t>
            </w:r>
            <w:r w:rsidRPr="000B67C9">
              <w:rPr>
                <w:rStyle w:val="Hyperlink"/>
                <w:color w:val="000000" w:themeColor="text1"/>
                <w:sz w:val="20"/>
                <w:szCs w:val="20"/>
                <w:u w:val="none"/>
              </w:rPr>
              <w:t xml:space="preserve"> how to embed technology into teaching practice, and how to </w:t>
            </w:r>
            <w:r w:rsidRPr="000B67C9">
              <w:rPr>
                <w:color w:val="000000" w:themeColor="text1"/>
                <w:sz w:val="20"/>
                <w:szCs w:val="20"/>
              </w:rPr>
              <w:t>embed practice across MATs</w:t>
            </w:r>
          </w:p>
          <w:p w14:paraId="2CCB8BEC" w14:textId="77777777" w:rsidR="00E328E5" w:rsidRPr="000B67C9" w:rsidRDefault="00D72FD6" w:rsidP="00E328E5">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sz w:val="20"/>
                <w:szCs w:val="20"/>
              </w:rPr>
            </w:pPr>
            <w:hyperlink r:id="rId34" w:history="1">
              <w:r w:rsidR="00E328E5" w:rsidRPr="000B67C9">
                <w:rPr>
                  <w:rStyle w:val="Hyperlink"/>
                  <w:bCs/>
                  <w:sz w:val="20"/>
                  <w:szCs w:val="20"/>
                </w:rPr>
                <w:t>Maths hubs</w:t>
              </w:r>
            </w:hyperlink>
            <w:r w:rsidR="00E328E5" w:rsidRPr="000B67C9">
              <w:rPr>
                <w:rStyle w:val="Hyperlink"/>
                <w:bCs/>
                <w:color w:val="000000"/>
                <w:sz w:val="20"/>
                <w:szCs w:val="20"/>
              </w:rPr>
              <w:t xml:space="preserve"> </w:t>
            </w:r>
            <w:r w:rsidR="00E328E5" w:rsidRPr="000B67C9">
              <w:rPr>
                <w:bCs/>
                <w:color w:val="000000"/>
                <w:sz w:val="20"/>
                <w:szCs w:val="20"/>
              </w:rPr>
              <w:t>to improve maths education</w:t>
            </w:r>
          </w:p>
          <w:p w14:paraId="17C3A51E" w14:textId="77777777" w:rsidR="00E328E5" w:rsidRPr="000B67C9" w:rsidRDefault="00D72FD6" w:rsidP="00E328E5">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sz w:val="20"/>
                <w:szCs w:val="20"/>
              </w:rPr>
            </w:pPr>
            <w:hyperlink r:id="rId35" w:history="1">
              <w:r w:rsidR="00E328E5" w:rsidRPr="000B67C9">
                <w:rPr>
                  <w:rStyle w:val="Hyperlink"/>
                  <w:sz w:val="20"/>
                  <w:szCs w:val="20"/>
                </w:rPr>
                <w:t>English hubs</w:t>
              </w:r>
            </w:hyperlink>
            <w:r w:rsidR="00E328E5" w:rsidRPr="000B67C9">
              <w:rPr>
                <w:rStyle w:val="Hyperlink"/>
                <w:sz w:val="20"/>
                <w:szCs w:val="20"/>
              </w:rPr>
              <w:t xml:space="preserve"> </w:t>
            </w:r>
            <w:r w:rsidR="00E328E5" w:rsidRPr="000B67C9">
              <w:rPr>
                <w:color w:val="000000" w:themeColor="text1"/>
                <w:sz w:val="20"/>
                <w:szCs w:val="20"/>
              </w:rPr>
              <w:t>to improve teaching of phonics, early language and reading in reception and year 1</w:t>
            </w:r>
          </w:p>
          <w:p w14:paraId="47A23535" w14:textId="77777777" w:rsidR="00E328E5" w:rsidRPr="000B67C9" w:rsidRDefault="00D72FD6" w:rsidP="00E328E5">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sz w:val="20"/>
                <w:szCs w:val="20"/>
              </w:rPr>
            </w:pPr>
            <w:hyperlink r:id="rId36" w:history="1">
              <w:r w:rsidR="00E328E5" w:rsidRPr="000B67C9">
                <w:rPr>
                  <w:rStyle w:val="Hyperlink"/>
                  <w:sz w:val="20"/>
                  <w:szCs w:val="20"/>
                </w:rPr>
                <w:t>Computing hubs</w:t>
              </w:r>
            </w:hyperlink>
            <w:r w:rsidR="00E328E5" w:rsidRPr="000B67C9">
              <w:rPr>
                <w:rStyle w:val="Hyperlink"/>
                <w:sz w:val="20"/>
                <w:szCs w:val="20"/>
              </w:rPr>
              <w:t xml:space="preserve"> </w:t>
            </w:r>
            <w:r w:rsidR="00E328E5" w:rsidRPr="000B67C9">
              <w:rPr>
                <w:color w:val="000000" w:themeColor="text1"/>
                <w:sz w:val="20"/>
                <w:szCs w:val="20"/>
              </w:rPr>
              <w:t xml:space="preserve">to improve the teaching of computing and </w:t>
            </w:r>
            <w:r w:rsidR="00E328E5" w:rsidRPr="000B67C9">
              <w:rPr>
                <w:color w:val="000000" w:themeColor="text1"/>
                <w:sz w:val="20"/>
                <w:szCs w:val="20"/>
              </w:rPr>
              <w:lastRenderedPageBreak/>
              <w:t>increase participation in computer</w:t>
            </w:r>
            <w:r w:rsidR="00E328E5">
              <w:rPr>
                <w:color w:val="000000" w:themeColor="text1"/>
                <w:sz w:val="20"/>
                <w:szCs w:val="20"/>
              </w:rPr>
              <w:t xml:space="preserve"> </w:t>
            </w:r>
            <w:r w:rsidR="00E328E5" w:rsidRPr="000B67C9">
              <w:rPr>
                <w:color w:val="000000" w:themeColor="text1"/>
                <w:sz w:val="20"/>
                <w:szCs w:val="20"/>
              </w:rPr>
              <w:t>science</w:t>
            </w:r>
          </w:p>
        </w:tc>
      </w:tr>
    </w:tbl>
    <w:p w14:paraId="1256A53B" w14:textId="77777777" w:rsidR="00951976" w:rsidRPr="000B67C9" w:rsidRDefault="00951976" w:rsidP="009F41B6">
      <w:pPr>
        <w:rPr>
          <w:sz w:val="20"/>
          <w:szCs w:val="20"/>
        </w:rPr>
      </w:pPr>
    </w:p>
    <w:p w14:paraId="210D7CBC" w14:textId="77777777" w:rsidR="00C74D35" w:rsidRPr="000B67C9" w:rsidRDefault="00C74D35">
      <w:pPr>
        <w:spacing w:after="0" w:line="240" w:lineRule="auto"/>
        <w:rPr>
          <w:b/>
          <w:color w:val="104F75"/>
          <w:sz w:val="20"/>
          <w:szCs w:val="20"/>
        </w:rPr>
      </w:pPr>
      <w:r w:rsidRPr="000B67C9">
        <w:rPr>
          <w:sz w:val="20"/>
          <w:szCs w:val="20"/>
        </w:rPr>
        <w:br w:type="page"/>
      </w:r>
    </w:p>
    <w:p w14:paraId="1D7709E5" w14:textId="77777777" w:rsidR="00951976" w:rsidRPr="000B67C9" w:rsidRDefault="00951976" w:rsidP="00951976">
      <w:pPr>
        <w:pStyle w:val="Heading2"/>
        <w:rPr>
          <w:sz w:val="20"/>
          <w:szCs w:val="20"/>
        </w:rPr>
      </w:pPr>
      <w:bookmarkStart w:id="38" w:name="_Toc61350520"/>
      <w:r w:rsidRPr="000B67C9">
        <w:rPr>
          <w:sz w:val="20"/>
          <w:szCs w:val="20"/>
        </w:rPr>
        <w:lastRenderedPageBreak/>
        <w:t>Communication</w:t>
      </w:r>
      <w:bookmarkEnd w:id="38"/>
      <w:r w:rsidRPr="000B67C9">
        <w:rPr>
          <w:sz w:val="20"/>
          <w:szCs w:val="20"/>
        </w:rPr>
        <w:t xml:space="preserve"> </w:t>
      </w:r>
    </w:p>
    <w:p w14:paraId="7AC3689C" w14:textId="77777777" w:rsidR="00951976" w:rsidRPr="000B67C9" w:rsidRDefault="00951976" w:rsidP="00951976">
      <w:pPr>
        <w:rPr>
          <w:rFonts w:eastAsia="Arial" w:cs="Arial"/>
          <w:bCs/>
          <w:color w:val="000000" w:themeColor="text1"/>
          <w:sz w:val="20"/>
          <w:szCs w:val="20"/>
        </w:rPr>
      </w:pPr>
      <w:r w:rsidRPr="000B67C9">
        <w:rPr>
          <w:rFonts w:eastAsia="Arial" w:cs="Arial"/>
          <w:bCs/>
          <w:color w:val="000000" w:themeColor="text1"/>
          <w:sz w:val="20"/>
          <w:szCs w:val="20"/>
        </w:rPr>
        <w:t>The school maintains strong communication with pupils, parents and carers, and continues to work effectively with other third parties.</w:t>
      </w:r>
    </w:p>
    <w:p w14:paraId="35912162" w14:textId="77777777" w:rsidR="009B7E17" w:rsidRPr="000B67C9" w:rsidRDefault="009B7E17" w:rsidP="00EC1AE7">
      <w:pPr>
        <w:pStyle w:val="Heading3"/>
        <w:rPr>
          <w:rFonts w:eastAsia="Arial"/>
          <w:sz w:val="20"/>
          <w:szCs w:val="20"/>
        </w:rPr>
      </w:pPr>
      <w:bookmarkStart w:id="39" w:name="_Toc61350521"/>
      <w:r w:rsidRPr="000B67C9">
        <w:rPr>
          <w:rFonts w:eastAsia="Arial"/>
          <w:sz w:val="20"/>
          <w:szCs w:val="20"/>
        </w:rPr>
        <w:t>Scoring</w:t>
      </w:r>
      <w:bookmarkEnd w:id="39"/>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0B67C9" w14:paraId="48E1399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BBA780F" w14:textId="77777777" w:rsidR="00EC1AE7" w:rsidRPr="000B67C9" w:rsidRDefault="00EC1AE7" w:rsidP="00942E9D">
            <w:pPr>
              <w:pStyle w:val="TableHeader"/>
              <w:numPr>
                <w:ilvl w:val="0"/>
                <w:numId w:val="24"/>
              </w:numPr>
              <w:rPr>
                <w:sz w:val="20"/>
                <w:szCs w:val="20"/>
              </w:rPr>
            </w:pPr>
            <w:r w:rsidRPr="000B67C9">
              <w:rPr>
                <w:sz w:val="20"/>
                <w:szCs w:val="20"/>
              </w:rP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B9C878D" w14:textId="77777777" w:rsidR="00EC1AE7" w:rsidRPr="000B67C9" w:rsidRDefault="00EC1AE7" w:rsidP="00942E9D">
            <w:pPr>
              <w:pStyle w:val="TableHeader"/>
              <w:numPr>
                <w:ilvl w:val="0"/>
                <w:numId w:val="24"/>
              </w:numPr>
              <w:ind w:left="403"/>
              <w:rPr>
                <w:sz w:val="20"/>
                <w:szCs w:val="20"/>
              </w:rPr>
            </w:pPr>
            <w:r w:rsidRPr="000B67C9">
              <w:rPr>
                <w:sz w:val="20"/>
                <w:szCs w:val="20"/>
              </w:rP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F091D97" w14:textId="77777777" w:rsidR="00EC1AE7" w:rsidRPr="000B67C9" w:rsidRDefault="00EC1AE7" w:rsidP="00942E9D">
            <w:pPr>
              <w:pStyle w:val="TableHeader"/>
              <w:numPr>
                <w:ilvl w:val="0"/>
                <w:numId w:val="24"/>
              </w:numPr>
              <w:ind w:left="394"/>
              <w:rPr>
                <w:sz w:val="20"/>
                <w:szCs w:val="20"/>
              </w:rPr>
            </w:pPr>
            <w:r w:rsidRPr="000B67C9">
              <w:rPr>
                <w:sz w:val="20"/>
                <w:szCs w:val="20"/>
              </w:rP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BC0FCE0" w14:textId="77777777" w:rsidR="00EC1AE7" w:rsidRPr="000B67C9" w:rsidRDefault="00EC1AE7" w:rsidP="00942E9D">
            <w:pPr>
              <w:pStyle w:val="TableHeader"/>
              <w:numPr>
                <w:ilvl w:val="0"/>
                <w:numId w:val="24"/>
              </w:numPr>
              <w:ind w:left="371"/>
              <w:rPr>
                <w:sz w:val="20"/>
                <w:szCs w:val="20"/>
              </w:rPr>
            </w:pPr>
            <w:r w:rsidRPr="000B67C9">
              <w:rPr>
                <w:sz w:val="20"/>
                <w:szCs w:val="20"/>
              </w:rP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5B2011A" w14:textId="77777777" w:rsidR="00EC1AE7" w:rsidRPr="000B67C9" w:rsidRDefault="00EC1AE7" w:rsidP="00942E9D">
            <w:pPr>
              <w:pStyle w:val="TableHeader"/>
              <w:numPr>
                <w:ilvl w:val="0"/>
                <w:numId w:val="24"/>
              </w:numPr>
              <w:ind w:left="327"/>
              <w:rPr>
                <w:sz w:val="20"/>
                <w:szCs w:val="20"/>
              </w:rPr>
            </w:pPr>
            <w:r w:rsidRPr="000B67C9">
              <w:rPr>
                <w:sz w:val="20"/>
                <w:szCs w:val="20"/>
              </w:rPr>
              <w:t>Sustain</w:t>
            </w:r>
          </w:p>
        </w:tc>
      </w:tr>
      <w:tr w:rsidR="00EC1AE7" w:rsidRPr="000B67C9" w14:paraId="1C351D9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036ADBC7" w14:textId="77777777" w:rsidR="00EC1AE7" w:rsidRPr="000B67C9" w:rsidRDefault="00EC1AE7" w:rsidP="00AE3616">
            <w:pPr>
              <w:pStyle w:val="TableRow"/>
              <w:rPr>
                <w:sz w:val="20"/>
                <w:szCs w:val="20"/>
              </w:rPr>
            </w:pPr>
            <w:r w:rsidRPr="000B67C9">
              <w:rPr>
                <w:color w:val="000000"/>
                <w:sz w:val="20"/>
                <w:szCs w:val="20"/>
              </w:rP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357E222F" w14:textId="77777777" w:rsidR="00EC1AE7" w:rsidRPr="000B67C9" w:rsidRDefault="00EC1AE7" w:rsidP="00AE3616">
            <w:pPr>
              <w:pStyle w:val="TableRow"/>
              <w:rPr>
                <w:sz w:val="20"/>
                <w:szCs w:val="20"/>
              </w:rPr>
            </w:pPr>
            <w:r w:rsidRPr="000B67C9">
              <w:rPr>
                <w:color w:val="000000"/>
                <w:sz w:val="20"/>
                <w:szCs w:val="20"/>
              </w:rP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42F22417" w14:textId="77777777" w:rsidR="00EC1AE7" w:rsidRPr="000B67C9" w:rsidRDefault="00EC1AE7" w:rsidP="00AE3616">
            <w:pPr>
              <w:pStyle w:val="TableRow"/>
              <w:rPr>
                <w:sz w:val="20"/>
                <w:szCs w:val="20"/>
              </w:rPr>
            </w:pPr>
            <w:r w:rsidRPr="000B67C9">
              <w:rPr>
                <w:color w:val="000000"/>
                <w:sz w:val="20"/>
                <w:szCs w:val="20"/>
              </w:rP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5E5F56FA" w14:textId="77777777" w:rsidR="00EC1AE7" w:rsidRPr="000B67C9" w:rsidRDefault="00EC1AE7" w:rsidP="00AE3616">
            <w:pPr>
              <w:pStyle w:val="TableRow"/>
              <w:rPr>
                <w:sz w:val="20"/>
                <w:szCs w:val="20"/>
              </w:rPr>
            </w:pPr>
            <w:r w:rsidRPr="000B67C9">
              <w:rPr>
                <w:color w:val="000000"/>
                <w:sz w:val="20"/>
                <w:szCs w:val="20"/>
              </w:rP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0A989FBF" w14:textId="77777777" w:rsidR="00EC1AE7" w:rsidRPr="000B67C9" w:rsidRDefault="00EC1AE7" w:rsidP="00AE3616">
            <w:pPr>
              <w:pStyle w:val="TableRow"/>
              <w:rPr>
                <w:sz w:val="20"/>
                <w:szCs w:val="20"/>
              </w:rPr>
            </w:pPr>
            <w:r w:rsidRPr="000B67C9">
              <w:rPr>
                <w:color w:val="000000"/>
                <w:sz w:val="20"/>
                <w:szCs w:val="20"/>
              </w:rPr>
              <w:t>Practices and systems are fully embedded, and there are examples of best practice.</w:t>
            </w:r>
          </w:p>
        </w:tc>
      </w:tr>
    </w:tbl>
    <w:p w14:paraId="3CBCA3A3" w14:textId="77777777" w:rsidR="009B7E17" w:rsidRPr="000B67C9" w:rsidRDefault="009B7E17" w:rsidP="00951976">
      <w:pPr>
        <w:rPr>
          <w:rFonts w:eastAsia="Arial" w:cs="Arial"/>
          <w:bCs/>
          <w:color w:val="000000" w:themeColor="text1"/>
          <w:sz w:val="20"/>
          <w:szCs w:val="20"/>
        </w:rPr>
      </w:pPr>
    </w:p>
    <w:p w14:paraId="2BDE7B22" w14:textId="77777777" w:rsidR="00AB48F8" w:rsidRPr="000B67C9" w:rsidRDefault="00AB48F8">
      <w:pPr>
        <w:spacing w:after="0" w:line="240" w:lineRule="auto"/>
        <w:rPr>
          <w:rFonts w:eastAsia="Arial" w:cs="Arial"/>
          <w:bCs/>
          <w:color w:val="000000" w:themeColor="text1"/>
          <w:sz w:val="20"/>
          <w:szCs w:val="20"/>
        </w:rPr>
      </w:pPr>
      <w:r w:rsidRPr="000B67C9">
        <w:rPr>
          <w:rFonts w:eastAsia="Arial" w:cs="Arial"/>
          <w:bCs/>
          <w:color w:val="000000" w:themeColor="text1"/>
          <w:sz w:val="20"/>
          <w:szCs w:val="20"/>
        </w:rPr>
        <w:br w:type="page"/>
      </w:r>
    </w:p>
    <w:p w14:paraId="112695CE" w14:textId="77777777" w:rsidR="00AB48F8" w:rsidRPr="000B67C9" w:rsidRDefault="00AB48F8" w:rsidP="00951976">
      <w:pPr>
        <w:rPr>
          <w:rFonts w:eastAsia="Arial" w:cs="Arial"/>
          <w:bCs/>
          <w:color w:val="000000" w:themeColor="text1"/>
          <w:sz w:val="20"/>
          <w:szCs w:val="20"/>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951976" w:rsidRPr="000B67C9" w14:paraId="71B37E8D"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04DBA22" w14:textId="77777777" w:rsidR="00951976" w:rsidRPr="000B67C9" w:rsidRDefault="00951976" w:rsidP="00AB48F8">
            <w:pPr>
              <w:pStyle w:val="TableHeader"/>
              <w:ind w:left="0"/>
              <w:rPr>
                <w:sz w:val="20"/>
                <w:szCs w:val="20"/>
              </w:rPr>
            </w:pPr>
            <w:r w:rsidRPr="000B67C9">
              <w:rPr>
                <w:sz w:val="20"/>
                <w:szCs w:val="20"/>
              </w:rP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0EA69F8" w14:textId="77777777" w:rsidR="00951976" w:rsidRPr="000B67C9" w:rsidRDefault="00951976" w:rsidP="00AB48F8">
            <w:pPr>
              <w:pStyle w:val="TableHeader"/>
              <w:rPr>
                <w:sz w:val="20"/>
                <w:szCs w:val="20"/>
              </w:rPr>
            </w:pPr>
            <w:r w:rsidRPr="000B67C9">
              <w:rPr>
                <w:sz w:val="20"/>
                <w:szCs w:val="20"/>
              </w:rP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BF00ABD" w14:textId="77777777" w:rsidR="00951976" w:rsidRPr="000B67C9" w:rsidRDefault="00951976" w:rsidP="00AB48F8">
            <w:pPr>
              <w:pStyle w:val="TableHeader"/>
              <w:rPr>
                <w:sz w:val="20"/>
                <w:szCs w:val="20"/>
              </w:rPr>
            </w:pPr>
            <w:r w:rsidRPr="000B67C9">
              <w:rPr>
                <w:sz w:val="20"/>
                <w:szCs w:val="20"/>
              </w:rP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12D8BE9E" w14:textId="77777777" w:rsidR="00951976" w:rsidRPr="000B67C9" w:rsidRDefault="00951976" w:rsidP="00AB48F8">
            <w:pPr>
              <w:pStyle w:val="TableHeader"/>
              <w:rPr>
                <w:sz w:val="20"/>
                <w:szCs w:val="20"/>
              </w:rPr>
            </w:pPr>
            <w:r w:rsidRPr="000B67C9">
              <w:rPr>
                <w:sz w:val="20"/>
                <w:szCs w:val="20"/>
              </w:rP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0157197" w14:textId="77777777" w:rsidR="00951976" w:rsidRPr="000B67C9" w:rsidRDefault="00D572DC" w:rsidP="00AB48F8">
            <w:pPr>
              <w:pStyle w:val="TableHeader"/>
              <w:rPr>
                <w:sz w:val="20"/>
                <w:szCs w:val="20"/>
              </w:rPr>
            </w:pPr>
            <w:r w:rsidRPr="000B67C9">
              <w:rPr>
                <w:sz w:val="20"/>
                <w:szCs w:val="20"/>
              </w:rPr>
              <w:t>Potential actions and resources if score is 1 or 2</w:t>
            </w:r>
          </w:p>
        </w:tc>
      </w:tr>
      <w:tr w:rsidR="00D35C5B" w:rsidRPr="000B67C9" w14:paraId="21501179"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0E0AD91E" w14:textId="77777777" w:rsidR="00D35C5B" w:rsidRPr="000B67C9" w:rsidRDefault="00D35C5B" w:rsidP="00AB48F8">
            <w:pPr>
              <w:pBdr>
                <w:top w:val="nil"/>
                <w:left w:val="nil"/>
                <w:bottom w:val="nil"/>
                <w:right w:val="nil"/>
                <w:between w:val="nil"/>
              </w:pBdr>
              <w:rPr>
                <w:b/>
                <w:sz w:val="20"/>
                <w:szCs w:val="20"/>
              </w:rPr>
            </w:pPr>
            <w:r w:rsidRPr="000B67C9">
              <w:rPr>
                <w:b/>
                <w:sz w:val="20"/>
                <w:szCs w:val="20"/>
              </w:rPr>
              <w:t>Realistic expectations of pupils, parents and carers</w:t>
            </w:r>
          </w:p>
          <w:p w14:paraId="51380AF8" w14:textId="77777777" w:rsidR="00D35C5B" w:rsidRPr="000B67C9" w:rsidRDefault="00D35C5B" w:rsidP="00AB48F8">
            <w:pPr>
              <w:widowControl w:val="0"/>
              <w:pBdr>
                <w:top w:val="nil"/>
                <w:left w:val="nil"/>
                <w:bottom w:val="nil"/>
                <w:right w:val="nil"/>
                <w:between w:val="nil"/>
              </w:pBdr>
              <w:overflowPunct w:val="0"/>
              <w:autoSpaceDE w:val="0"/>
              <w:autoSpaceDN w:val="0"/>
              <w:adjustRightInd w:val="0"/>
              <w:spacing w:after="0"/>
              <w:textAlignment w:val="baseline"/>
              <w:rPr>
                <w:sz w:val="20"/>
                <w:szCs w:val="20"/>
              </w:rPr>
            </w:pPr>
            <w:r w:rsidRPr="000B67C9">
              <w:rPr>
                <w:rFonts w:eastAsia="Arial" w:cs="Arial"/>
                <w:color w:val="000000"/>
                <w:sz w:val="20"/>
                <w:szCs w:val="20"/>
              </w:rPr>
              <w:t xml:space="preserve">Parents and carers have clear guidance on how to support pupils at home, and how this is aligned to the remote education information </w:t>
            </w:r>
            <w:r w:rsidRPr="000B67C9">
              <w:rPr>
                <w:sz w:val="20"/>
                <w:szCs w:val="20"/>
              </w:rPr>
              <w:t>required to be published on the school’s website.</w:t>
            </w:r>
          </w:p>
          <w:p w14:paraId="6E09B956" w14:textId="77777777" w:rsidR="00EC1AE7" w:rsidRPr="000B67C9" w:rsidRDefault="00EC1AE7" w:rsidP="00AB48F8">
            <w:pPr>
              <w:widowControl w:val="0"/>
              <w:pBdr>
                <w:top w:val="nil"/>
                <w:left w:val="nil"/>
                <w:bottom w:val="nil"/>
                <w:right w:val="nil"/>
                <w:between w:val="nil"/>
              </w:pBdr>
              <w:overflowPunct w:val="0"/>
              <w:autoSpaceDE w:val="0"/>
              <w:autoSpaceDN w:val="0"/>
              <w:adjustRightInd w:val="0"/>
              <w:spacing w:after="0"/>
              <w:textAlignment w:val="baseline"/>
              <w:rPr>
                <w:sz w:val="20"/>
                <w:szCs w:val="20"/>
              </w:rPr>
            </w:pPr>
          </w:p>
          <w:p w14:paraId="06181201" w14:textId="77777777" w:rsidR="00D35C5B" w:rsidRPr="000B67C9" w:rsidRDefault="00D35C5B" w:rsidP="00AB48F8">
            <w:pPr>
              <w:widowControl w:val="0"/>
              <w:pBdr>
                <w:top w:val="nil"/>
                <w:left w:val="nil"/>
                <w:bottom w:val="nil"/>
                <w:right w:val="nil"/>
                <w:between w:val="nil"/>
              </w:pBdr>
              <w:overflowPunct w:val="0"/>
              <w:autoSpaceDE w:val="0"/>
              <w:autoSpaceDN w:val="0"/>
              <w:adjustRightInd w:val="0"/>
              <w:textAlignment w:val="baseline"/>
              <w:rPr>
                <w:sz w:val="20"/>
                <w:szCs w:val="20"/>
              </w:rPr>
            </w:pPr>
            <w:r w:rsidRPr="000B67C9">
              <w:rPr>
                <w:rFonts w:eastAsia="Arial" w:cs="Arial"/>
                <w:color w:val="000000"/>
                <w:sz w:val="20"/>
                <w:szCs w:val="20"/>
              </w:rPr>
              <w:t>Pupils understand the expectations on how many hours they should be learning and how to participate in remote education (for example, how to submit assignments).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4776A48" w14:textId="77777777" w:rsidR="00D35C5B" w:rsidRDefault="00A8737E" w:rsidP="00AB48F8">
            <w:pPr>
              <w:pStyle w:val="TableHeader"/>
              <w:jc w:val="left"/>
              <w:rPr>
                <w:sz w:val="20"/>
                <w:szCs w:val="20"/>
              </w:rPr>
            </w:pPr>
            <w:r>
              <w:rPr>
                <w:sz w:val="20"/>
                <w:szCs w:val="20"/>
              </w:rPr>
              <w:t>Communication has been critically important in making sure that pupils, parents and school form a tight triangle to support pupils throughout the pandemic.</w:t>
            </w:r>
          </w:p>
          <w:p w14:paraId="543535A8" w14:textId="77777777" w:rsidR="00A8737E" w:rsidRDefault="00A8737E" w:rsidP="00AB48F8">
            <w:pPr>
              <w:pStyle w:val="TableHeader"/>
              <w:jc w:val="left"/>
              <w:rPr>
                <w:sz w:val="20"/>
                <w:szCs w:val="20"/>
              </w:rPr>
            </w:pPr>
            <w:r>
              <w:rPr>
                <w:sz w:val="20"/>
                <w:szCs w:val="20"/>
              </w:rPr>
              <w:t xml:space="preserve">Weekly KLA Parent Bulletin published via </w:t>
            </w:r>
            <w:proofErr w:type="spellStart"/>
            <w:r>
              <w:rPr>
                <w:sz w:val="20"/>
                <w:szCs w:val="20"/>
              </w:rPr>
              <w:t>parentmail</w:t>
            </w:r>
            <w:proofErr w:type="spellEnd"/>
            <w:r>
              <w:rPr>
                <w:sz w:val="20"/>
                <w:szCs w:val="20"/>
              </w:rPr>
              <w:t xml:space="preserve"> from the Principal (also placed on the website each week)</w:t>
            </w:r>
          </w:p>
          <w:p w14:paraId="18583E48" w14:textId="77777777" w:rsidR="00A8737E" w:rsidRDefault="00A8737E" w:rsidP="00AB48F8">
            <w:pPr>
              <w:pStyle w:val="TableHeader"/>
              <w:jc w:val="left"/>
              <w:rPr>
                <w:sz w:val="20"/>
                <w:szCs w:val="20"/>
              </w:rPr>
            </w:pPr>
            <w:r>
              <w:rPr>
                <w:sz w:val="20"/>
                <w:szCs w:val="20"/>
              </w:rPr>
              <w:t xml:space="preserve">All C19 risk assessments, remote learning guidance, Student </w:t>
            </w:r>
            <w:r w:rsidR="008C352F">
              <w:rPr>
                <w:sz w:val="20"/>
                <w:szCs w:val="20"/>
              </w:rPr>
              <w:t xml:space="preserve">and Parent </w:t>
            </w:r>
            <w:r>
              <w:rPr>
                <w:sz w:val="20"/>
                <w:szCs w:val="20"/>
              </w:rPr>
              <w:t>guide to Teams</w:t>
            </w:r>
            <w:r w:rsidR="008C352F">
              <w:rPr>
                <w:sz w:val="20"/>
                <w:szCs w:val="20"/>
              </w:rPr>
              <w:t xml:space="preserve"> etc also placed on C19 tab of website.</w:t>
            </w:r>
          </w:p>
          <w:p w14:paraId="0C5A183E" w14:textId="77777777" w:rsidR="008C352F" w:rsidRDefault="008C352F" w:rsidP="00AB48F8">
            <w:pPr>
              <w:pStyle w:val="TableHeader"/>
              <w:jc w:val="left"/>
              <w:rPr>
                <w:sz w:val="20"/>
                <w:szCs w:val="20"/>
              </w:rPr>
            </w:pPr>
          </w:p>
          <w:p w14:paraId="7760ABF5" w14:textId="77777777" w:rsidR="008C352F" w:rsidRDefault="008C352F" w:rsidP="00AB48F8">
            <w:pPr>
              <w:pStyle w:val="TableHeader"/>
              <w:jc w:val="left"/>
              <w:rPr>
                <w:sz w:val="20"/>
                <w:szCs w:val="20"/>
              </w:rPr>
            </w:pPr>
            <w:r>
              <w:rPr>
                <w:sz w:val="20"/>
                <w:szCs w:val="20"/>
              </w:rPr>
              <w:t>Clear expectations about how learning is to be delivered, what is expected of pupils etc also provided</w:t>
            </w:r>
          </w:p>
          <w:p w14:paraId="52B1C100" w14:textId="77777777" w:rsidR="008C352F" w:rsidRDefault="008C352F" w:rsidP="00AB48F8">
            <w:pPr>
              <w:pStyle w:val="TableHeader"/>
              <w:jc w:val="left"/>
              <w:rPr>
                <w:sz w:val="20"/>
                <w:szCs w:val="20"/>
              </w:rPr>
            </w:pPr>
          </w:p>
          <w:p w14:paraId="08460587" w14:textId="77777777" w:rsidR="008C352F" w:rsidRPr="000B67C9" w:rsidRDefault="008C352F" w:rsidP="00AB48F8">
            <w:pPr>
              <w:pStyle w:val="TableHeader"/>
              <w:jc w:val="left"/>
              <w:rPr>
                <w:sz w:val="20"/>
                <w:szCs w:val="20"/>
              </w:rPr>
            </w:pPr>
            <w:r>
              <w:rPr>
                <w:sz w:val="20"/>
                <w:szCs w:val="20"/>
              </w:rPr>
              <w:t>Parental appreciation of KLA communications throughout as fed back has been exceptionally high</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14ECE6F" w14:textId="77777777" w:rsidR="00D35C5B" w:rsidRDefault="008C352F" w:rsidP="008C352F">
            <w:pPr>
              <w:pStyle w:val="TableHeader"/>
              <w:ind w:left="0"/>
              <w:jc w:val="left"/>
              <w:rPr>
                <w:sz w:val="20"/>
                <w:szCs w:val="20"/>
              </w:rPr>
            </w:pPr>
            <w:r>
              <w:rPr>
                <w:sz w:val="20"/>
                <w:szCs w:val="20"/>
              </w:rPr>
              <w:t>Place of homework has been queried frequently – understandably when all work is, by definition, homework!</w:t>
            </w:r>
          </w:p>
          <w:p w14:paraId="47522941" w14:textId="77777777" w:rsidR="008C352F" w:rsidRPr="000B67C9" w:rsidRDefault="008C352F" w:rsidP="008C352F">
            <w:pPr>
              <w:pStyle w:val="TableHeader"/>
              <w:ind w:left="0"/>
              <w:jc w:val="left"/>
              <w:rPr>
                <w:sz w:val="20"/>
                <w:szCs w:val="20"/>
              </w:rPr>
            </w:pPr>
            <w:r>
              <w:rPr>
                <w:sz w:val="20"/>
                <w:szCs w:val="20"/>
              </w:rPr>
              <w:t xml:space="preserve">KLA has temporarily paused its homework policy following reasonable parental requests that managing the 5 hours per day provides significant enough challenge.  Teachers may set additional tasks for independent study but the </w:t>
            </w:r>
            <w:proofErr w:type="spellStart"/>
            <w:r>
              <w:rPr>
                <w:sz w:val="20"/>
                <w:szCs w:val="20"/>
              </w:rPr>
              <w:t>hw</w:t>
            </w:r>
            <w:proofErr w:type="spellEnd"/>
            <w:r>
              <w:rPr>
                <w:sz w:val="20"/>
                <w:szCs w:val="20"/>
              </w:rPr>
              <w:t xml:space="preserve"> timetable has been suspended for the time being.</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6056D8B" w14:textId="77777777" w:rsidR="00D35C5B" w:rsidRPr="000B67C9" w:rsidRDefault="008C352F" w:rsidP="00AB48F8">
            <w:pPr>
              <w:pStyle w:val="TableHeader"/>
              <w:jc w:val="left"/>
              <w:rPr>
                <w:sz w:val="20"/>
                <w:szCs w:val="20"/>
              </w:rPr>
            </w:pPr>
            <w:r>
              <w:rPr>
                <w:sz w:val="20"/>
                <w:szCs w:val="20"/>
              </w:rPr>
              <w:t>5</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9484504" w14:textId="77777777" w:rsidR="00D35C5B" w:rsidRPr="000B67C9" w:rsidRDefault="00D35C5B" w:rsidP="00AB48F8">
            <w:pPr>
              <w:pStyle w:val="NormalWeb"/>
              <w:spacing w:before="0" w:beforeAutospacing="0" w:after="240" w:afterAutospacing="0" w:line="288" w:lineRule="auto"/>
              <w:ind w:left="141"/>
              <w:rPr>
                <w:sz w:val="20"/>
                <w:szCs w:val="20"/>
              </w:rPr>
            </w:pPr>
            <w:r w:rsidRPr="000B67C9">
              <w:rPr>
                <w:rFonts w:ascii="Arial" w:hAnsi="Arial" w:cs="Arial"/>
                <w:color w:val="000000" w:themeColor="text1"/>
                <w:sz w:val="20"/>
                <w:szCs w:val="20"/>
              </w:rPr>
              <w:t>Remote education expectations are highlighted in the</w:t>
            </w:r>
            <w:hyperlink r:id="rId37" w:anchor="res" w:history="1">
              <w:r w:rsidRPr="000B67C9">
                <w:rPr>
                  <w:rStyle w:val="Hyperlink"/>
                  <w:rFonts w:eastAsia="Arial" w:cs="Arial"/>
                  <w:sz w:val="20"/>
                  <w:szCs w:val="20"/>
                </w:rPr>
                <w:t xml:space="preserve"> guidance for full opening</w:t>
              </w:r>
            </w:hyperlink>
            <w:r w:rsidRPr="000B67C9">
              <w:rPr>
                <w:rStyle w:val="Hyperlink"/>
                <w:rFonts w:cs="Arial"/>
                <w:color w:val="1155CC"/>
                <w:sz w:val="20"/>
                <w:szCs w:val="20"/>
              </w:rPr>
              <w:t>.</w:t>
            </w:r>
          </w:p>
          <w:p w14:paraId="348C63ED" w14:textId="77777777" w:rsidR="00D35C5B" w:rsidRPr="000B67C9" w:rsidRDefault="00D35C5B" w:rsidP="00AB48F8">
            <w:pPr>
              <w:pBdr>
                <w:top w:val="nil"/>
                <w:left w:val="nil"/>
                <w:bottom w:val="nil"/>
                <w:right w:val="nil"/>
                <w:between w:val="nil"/>
              </w:pBdr>
              <w:ind w:left="141"/>
              <w:rPr>
                <w:color w:val="000000"/>
                <w:sz w:val="20"/>
                <w:szCs w:val="20"/>
              </w:rPr>
            </w:pPr>
            <w:r w:rsidRPr="000B67C9">
              <w:rPr>
                <w:color w:val="000000"/>
                <w:sz w:val="20"/>
                <w:szCs w:val="20"/>
              </w:rPr>
              <w:t>GOV.UK has</w:t>
            </w:r>
            <w:r w:rsidR="00285DB2" w:rsidRPr="000B67C9">
              <w:rPr>
                <w:color w:val="000000"/>
                <w:sz w:val="20"/>
                <w:szCs w:val="20"/>
              </w:rPr>
              <w:t xml:space="preserve"> </w:t>
            </w:r>
            <w:r w:rsidRPr="000B67C9">
              <w:rPr>
                <w:color w:val="000000"/>
                <w:sz w:val="20"/>
                <w:szCs w:val="20"/>
              </w:rPr>
              <w:t xml:space="preserve">brought together </w:t>
            </w:r>
            <w:hyperlink r:id="rId38" w:history="1">
              <w:r w:rsidRPr="000B67C9">
                <w:rPr>
                  <w:rStyle w:val="Hyperlink"/>
                  <w:rFonts w:eastAsia="Arial" w:cs="Arial"/>
                  <w:sz w:val="20"/>
                  <w:szCs w:val="20"/>
                </w:rPr>
                <w:t>school-led webinars</w:t>
              </w:r>
            </w:hyperlink>
            <w:r w:rsidRPr="000B67C9">
              <w:rPr>
                <w:color w:val="000000"/>
                <w:sz w:val="20"/>
                <w:szCs w:val="20"/>
              </w:rPr>
              <w:t xml:space="preserve"> to share best practice in setting up remote education.</w:t>
            </w:r>
          </w:p>
          <w:p w14:paraId="08E23ACA" w14:textId="77777777" w:rsidR="00D35C5B" w:rsidRPr="000B67C9" w:rsidRDefault="00D35C5B" w:rsidP="00AB48F8">
            <w:pPr>
              <w:pBdr>
                <w:top w:val="nil"/>
                <w:left w:val="nil"/>
                <w:bottom w:val="nil"/>
                <w:right w:val="nil"/>
                <w:between w:val="nil"/>
              </w:pBdr>
              <w:ind w:left="141"/>
              <w:rPr>
                <w:sz w:val="20"/>
                <w:szCs w:val="20"/>
              </w:rPr>
            </w:pPr>
            <w:r w:rsidRPr="000B67C9">
              <w:rPr>
                <w:sz w:val="20"/>
                <w:szCs w:val="20"/>
              </w:rPr>
              <w:t xml:space="preserve">The </w:t>
            </w:r>
            <w:hyperlink r:id="rId39" w:anchor="communications" w:history="1">
              <w:r w:rsidRPr="000B67C9">
                <w:rPr>
                  <w:rStyle w:val="Hyperlink"/>
                  <w:sz w:val="20"/>
                  <w:szCs w:val="20"/>
                </w:rPr>
                <w:t>school workload reduction toolkit</w:t>
              </w:r>
            </w:hyperlink>
            <w:r w:rsidRPr="000B67C9">
              <w:rPr>
                <w:sz w:val="20"/>
                <w:szCs w:val="20"/>
              </w:rPr>
              <w:t xml:space="preserve"> provides example communication policies and email protocols.</w:t>
            </w:r>
          </w:p>
          <w:p w14:paraId="69F619FE" w14:textId="77777777" w:rsidR="00D35C5B" w:rsidRPr="000B67C9" w:rsidRDefault="00D35C5B" w:rsidP="00AB48F8">
            <w:pPr>
              <w:pStyle w:val="TableHeader"/>
              <w:spacing w:line="288" w:lineRule="auto"/>
              <w:ind w:left="141"/>
              <w:jc w:val="left"/>
              <w:rPr>
                <w:b w:val="0"/>
                <w:sz w:val="20"/>
                <w:szCs w:val="20"/>
              </w:rPr>
            </w:pPr>
            <w:r w:rsidRPr="000B67C9">
              <w:rPr>
                <w:b w:val="0"/>
                <w:color w:val="000000" w:themeColor="text1"/>
                <w:sz w:val="20"/>
                <w:szCs w:val="20"/>
              </w:rPr>
              <w:t xml:space="preserve">The Education Endowment Foundation has provided a </w:t>
            </w:r>
            <w:hyperlink r:id="rId40" w:history="1">
              <w:r w:rsidRPr="000B67C9">
                <w:rPr>
                  <w:rStyle w:val="Hyperlink"/>
                  <w:b w:val="0"/>
                  <w:sz w:val="20"/>
                  <w:szCs w:val="20"/>
                </w:rPr>
                <w:t>guide for schools</w:t>
              </w:r>
            </w:hyperlink>
            <w:r w:rsidRPr="000B67C9">
              <w:rPr>
                <w:b w:val="0"/>
                <w:color w:val="000000" w:themeColor="text1"/>
                <w:sz w:val="20"/>
                <w:szCs w:val="20"/>
              </w:rPr>
              <w:t xml:space="preserve"> on how to communicate with parents during COVID-19.</w:t>
            </w:r>
          </w:p>
        </w:tc>
      </w:tr>
      <w:tr w:rsidR="00D35C5B" w:rsidRPr="000B67C9" w14:paraId="5DDBCE65"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7BB0D86" w14:textId="77777777" w:rsidR="00D35C5B" w:rsidRPr="000B67C9" w:rsidRDefault="00D35C5B" w:rsidP="00AB48F8">
            <w:pPr>
              <w:pBdr>
                <w:top w:val="nil"/>
                <w:left w:val="nil"/>
                <w:bottom w:val="nil"/>
                <w:right w:val="nil"/>
                <w:between w:val="nil"/>
              </w:pBdr>
              <w:rPr>
                <w:b/>
                <w:color w:val="000000"/>
                <w:sz w:val="20"/>
                <w:szCs w:val="20"/>
              </w:rPr>
            </w:pPr>
            <w:r w:rsidRPr="000B67C9">
              <w:rPr>
                <w:b/>
                <w:color w:val="000000"/>
                <w:sz w:val="20"/>
                <w:szCs w:val="20"/>
              </w:rPr>
              <w:t>School community events</w:t>
            </w:r>
          </w:p>
          <w:p w14:paraId="7E029ADA" w14:textId="77777777" w:rsidR="00D35C5B" w:rsidRPr="000B67C9" w:rsidRDefault="00D35C5B" w:rsidP="00AB48F8">
            <w:pPr>
              <w:pBdr>
                <w:top w:val="nil"/>
                <w:left w:val="nil"/>
                <w:bottom w:val="nil"/>
                <w:right w:val="nil"/>
                <w:between w:val="nil"/>
              </w:pBdr>
              <w:rPr>
                <w:b/>
                <w:sz w:val="20"/>
                <w:szCs w:val="20"/>
              </w:rPr>
            </w:pPr>
            <w:r w:rsidRPr="000B67C9">
              <w:rPr>
                <w:color w:val="000000"/>
                <w:sz w:val="20"/>
                <w:szCs w:val="20"/>
              </w:rPr>
              <w:t>Pupils are given regular opportunities to attend and participate in shared, interactive lessons and activities to maintain a sense of community and belonging, especially disadvantaged and SEND pupils.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4FBA0D8" w14:textId="77777777" w:rsidR="00D35C5B" w:rsidRDefault="008C352F" w:rsidP="008C352F">
            <w:pPr>
              <w:pStyle w:val="TableHeader"/>
              <w:ind w:left="0"/>
              <w:jc w:val="left"/>
              <w:rPr>
                <w:sz w:val="20"/>
                <w:szCs w:val="20"/>
              </w:rPr>
            </w:pPr>
            <w:r>
              <w:rPr>
                <w:sz w:val="20"/>
                <w:szCs w:val="20"/>
              </w:rPr>
              <w:t>SEN pupils (with EHCP) have been invited to attend school, and have enhanced levels of phone / videocall support where parental preference is for staying at home</w:t>
            </w:r>
          </w:p>
          <w:p w14:paraId="04565DDB" w14:textId="77777777" w:rsidR="008C352F" w:rsidRDefault="008C352F" w:rsidP="008C352F">
            <w:pPr>
              <w:pStyle w:val="TableHeader"/>
              <w:ind w:left="0"/>
              <w:jc w:val="left"/>
              <w:rPr>
                <w:sz w:val="20"/>
                <w:szCs w:val="20"/>
              </w:rPr>
            </w:pPr>
            <w:r>
              <w:rPr>
                <w:sz w:val="20"/>
                <w:szCs w:val="20"/>
              </w:rPr>
              <w:t>Occasional year group virtual assemblies held</w:t>
            </w:r>
          </w:p>
          <w:p w14:paraId="005B56CE" w14:textId="77777777" w:rsidR="008C352F" w:rsidRDefault="008C352F" w:rsidP="008C352F">
            <w:pPr>
              <w:pStyle w:val="TableHeader"/>
              <w:ind w:left="0"/>
              <w:jc w:val="left"/>
              <w:rPr>
                <w:sz w:val="20"/>
                <w:szCs w:val="20"/>
              </w:rPr>
            </w:pPr>
            <w:r>
              <w:rPr>
                <w:sz w:val="20"/>
                <w:szCs w:val="20"/>
              </w:rPr>
              <w:t xml:space="preserve">Tutoring and Personal and Character Development work </w:t>
            </w:r>
            <w:r>
              <w:rPr>
                <w:sz w:val="20"/>
                <w:szCs w:val="20"/>
              </w:rPr>
              <w:lastRenderedPageBreak/>
              <w:t xml:space="preserve">continues via ‘1-1 Personal Development Plan Reviews’ </w:t>
            </w:r>
          </w:p>
          <w:p w14:paraId="4B1DD1CF" w14:textId="77777777" w:rsidR="008C352F" w:rsidRPr="000B67C9" w:rsidRDefault="008C352F" w:rsidP="008C352F">
            <w:pPr>
              <w:pStyle w:val="TableHeader"/>
              <w:ind w:left="0"/>
              <w:jc w:val="left"/>
              <w:rPr>
                <w:sz w:val="20"/>
                <w:szCs w:val="20"/>
              </w:rPr>
            </w:pPr>
            <w:r>
              <w:rPr>
                <w:sz w:val="20"/>
                <w:szCs w:val="20"/>
              </w:rPr>
              <w:t>Options assembly held for Year 9, virtually, to help settle their minds at the beginning of the process this year.</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06DC26" w14:textId="77777777" w:rsidR="00D35C5B" w:rsidRPr="000B67C9" w:rsidRDefault="008C352F" w:rsidP="008C352F">
            <w:pPr>
              <w:pStyle w:val="TableHeader"/>
              <w:ind w:left="0"/>
              <w:jc w:val="left"/>
              <w:rPr>
                <w:sz w:val="20"/>
                <w:szCs w:val="20"/>
              </w:rPr>
            </w:pPr>
            <w:r>
              <w:rPr>
                <w:sz w:val="20"/>
                <w:szCs w:val="20"/>
              </w:rPr>
              <w:lastRenderedPageBreak/>
              <w:t xml:space="preserve">Participation in virtual events, while useful, does not provide sufficient community involvement – they are no substitute for the happy, vibrant community we enjoy on-site every day in normal times.  We continue to review and devise new methods of maintaining this sense of community and to </w:t>
            </w:r>
            <w:r>
              <w:rPr>
                <w:sz w:val="20"/>
                <w:szCs w:val="20"/>
              </w:rPr>
              <w:lastRenderedPageBreak/>
              <w:t xml:space="preserve">reduce potential for isolation – this generally centres on enabling pupils suffering most from this to attend on-site as often as possible. </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C387FE2" w14:textId="77777777" w:rsidR="00D35C5B" w:rsidRPr="000B67C9" w:rsidRDefault="008C352F" w:rsidP="00AB48F8">
            <w:pPr>
              <w:pStyle w:val="TableHeader"/>
              <w:jc w:val="left"/>
              <w:rPr>
                <w:sz w:val="20"/>
                <w:szCs w:val="20"/>
              </w:rPr>
            </w:pPr>
            <w:r>
              <w:rPr>
                <w:sz w:val="20"/>
                <w:szCs w:val="20"/>
              </w:rPr>
              <w:lastRenderedPageBreak/>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E8EF863" w14:textId="77777777" w:rsidR="00D35C5B" w:rsidRPr="000B67C9" w:rsidRDefault="00D35C5B" w:rsidP="00AB48F8">
            <w:pPr>
              <w:autoSpaceDE w:val="0"/>
              <w:autoSpaceDN w:val="0"/>
              <w:adjustRightInd w:val="0"/>
              <w:spacing w:after="0" w:line="240" w:lineRule="auto"/>
              <w:rPr>
                <w:rFonts w:cs="Arial"/>
                <w:color w:val="auto"/>
                <w:sz w:val="20"/>
                <w:szCs w:val="20"/>
              </w:rPr>
            </w:pPr>
          </w:p>
        </w:tc>
      </w:tr>
    </w:tbl>
    <w:p w14:paraId="5489F020" w14:textId="77777777" w:rsidR="0024529E" w:rsidRPr="000B67C9" w:rsidRDefault="0024529E" w:rsidP="009F41B6">
      <w:pPr>
        <w:rPr>
          <w:sz w:val="20"/>
          <w:szCs w:val="20"/>
        </w:rPr>
      </w:pPr>
    </w:p>
    <w:p w14:paraId="4ACDE9FE" w14:textId="77777777" w:rsidR="00CC3604" w:rsidRPr="000B67C9" w:rsidRDefault="00CC3604">
      <w:pPr>
        <w:spacing w:after="0" w:line="240" w:lineRule="auto"/>
        <w:rPr>
          <w:b/>
          <w:color w:val="104F75"/>
          <w:sz w:val="20"/>
          <w:szCs w:val="20"/>
        </w:rPr>
      </w:pPr>
      <w:r w:rsidRPr="000B67C9">
        <w:rPr>
          <w:sz w:val="20"/>
          <w:szCs w:val="20"/>
        </w:rPr>
        <w:br w:type="page"/>
      </w:r>
    </w:p>
    <w:p w14:paraId="5896A477" w14:textId="77777777" w:rsidR="00E51EF4" w:rsidRPr="000B67C9" w:rsidRDefault="00E51EF4" w:rsidP="00E51EF4">
      <w:pPr>
        <w:pStyle w:val="Heading2"/>
        <w:rPr>
          <w:b w:val="0"/>
          <w:bCs/>
          <w:sz w:val="20"/>
          <w:szCs w:val="20"/>
        </w:rPr>
      </w:pPr>
      <w:bookmarkStart w:id="40" w:name="_Toc61350522"/>
      <w:r w:rsidRPr="000B67C9">
        <w:rPr>
          <w:sz w:val="20"/>
          <w:szCs w:val="20"/>
        </w:rPr>
        <w:lastRenderedPageBreak/>
        <w:t xml:space="preserve">Safeguarding and </w:t>
      </w:r>
      <w:r w:rsidR="0082602B" w:rsidRPr="000B67C9">
        <w:rPr>
          <w:sz w:val="20"/>
          <w:szCs w:val="20"/>
        </w:rPr>
        <w:t>wellbeing</w:t>
      </w:r>
      <w:bookmarkEnd w:id="40"/>
    </w:p>
    <w:p w14:paraId="2630585A" w14:textId="77777777" w:rsidR="00AA0105" w:rsidRPr="000B67C9" w:rsidRDefault="00AA0105" w:rsidP="00AA0105">
      <w:pPr>
        <w:rPr>
          <w:rFonts w:eastAsia="Arial" w:cs="Arial"/>
          <w:bCs/>
          <w:color w:val="000000" w:themeColor="text1"/>
          <w:sz w:val="20"/>
          <w:szCs w:val="20"/>
        </w:rPr>
      </w:pPr>
      <w:r w:rsidRPr="000B67C9">
        <w:rPr>
          <w:rFonts w:eastAsia="Arial" w:cs="Arial"/>
          <w:bCs/>
          <w:color w:val="000000" w:themeColor="text1"/>
          <w:sz w:val="20"/>
          <w:szCs w:val="20"/>
        </w:rPr>
        <w:t>Teachers and leaders understand how to maintain effective safeguarding arrangements whilst also providing high-quality remote education and supporting pupil wellbeing.</w:t>
      </w:r>
    </w:p>
    <w:p w14:paraId="27BA367C" w14:textId="77777777" w:rsidR="00285DB2" w:rsidRPr="000B67C9" w:rsidRDefault="00285DB2" w:rsidP="00EC1AE7">
      <w:pPr>
        <w:pStyle w:val="Heading3"/>
        <w:rPr>
          <w:rFonts w:eastAsia="Arial"/>
          <w:sz w:val="20"/>
          <w:szCs w:val="20"/>
        </w:rPr>
      </w:pPr>
      <w:bookmarkStart w:id="41" w:name="_Toc61350523"/>
      <w:r w:rsidRPr="000B67C9">
        <w:rPr>
          <w:rFonts w:eastAsia="Arial"/>
          <w:sz w:val="20"/>
          <w:szCs w:val="20"/>
        </w:rPr>
        <w:t>Scoring</w:t>
      </w:r>
      <w:bookmarkEnd w:id="41"/>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0B67C9" w14:paraId="10FC120C"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DC8F8F5" w14:textId="77777777" w:rsidR="00EC1AE7" w:rsidRPr="000B67C9" w:rsidRDefault="00EC1AE7" w:rsidP="00942E9D">
            <w:pPr>
              <w:pStyle w:val="TableHeader"/>
              <w:numPr>
                <w:ilvl w:val="0"/>
                <w:numId w:val="25"/>
              </w:numPr>
              <w:rPr>
                <w:sz w:val="20"/>
                <w:szCs w:val="20"/>
              </w:rPr>
            </w:pPr>
            <w:r w:rsidRPr="000B67C9">
              <w:rPr>
                <w:sz w:val="20"/>
                <w:szCs w:val="20"/>
              </w:rP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203948A" w14:textId="77777777" w:rsidR="00EC1AE7" w:rsidRPr="000B67C9" w:rsidRDefault="00EC1AE7" w:rsidP="00942E9D">
            <w:pPr>
              <w:pStyle w:val="TableHeader"/>
              <w:numPr>
                <w:ilvl w:val="0"/>
                <w:numId w:val="25"/>
              </w:numPr>
              <w:ind w:left="403"/>
              <w:rPr>
                <w:sz w:val="20"/>
                <w:szCs w:val="20"/>
              </w:rPr>
            </w:pPr>
            <w:r w:rsidRPr="000B67C9">
              <w:rPr>
                <w:sz w:val="20"/>
                <w:szCs w:val="20"/>
              </w:rP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E663B30" w14:textId="77777777" w:rsidR="00EC1AE7" w:rsidRPr="000B67C9" w:rsidRDefault="00EC1AE7" w:rsidP="00942E9D">
            <w:pPr>
              <w:pStyle w:val="TableHeader"/>
              <w:numPr>
                <w:ilvl w:val="0"/>
                <w:numId w:val="25"/>
              </w:numPr>
              <w:ind w:left="394"/>
              <w:rPr>
                <w:sz w:val="20"/>
                <w:szCs w:val="20"/>
              </w:rPr>
            </w:pPr>
            <w:r w:rsidRPr="000B67C9">
              <w:rPr>
                <w:sz w:val="20"/>
                <w:szCs w:val="20"/>
              </w:rP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2F97E1A" w14:textId="77777777" w:rsidR="00EC1AE7" w:rsidRPr="000B67C9" w:rsidRDefault="00EC1AE7" w:rsidP="00942E9D">
            <w:pPr>
              <w:pStyle w:val="TableHeader"/>
              <w:numPr>
                <w:ilvl w:val="0"/>
                <w:numId w:val="25"/>
              </w:numPr>
              <w:ind w:left="371"/>
              <w:rPr>
                <w:sz w:val="20"/>
                <w:szCs w:val="20"/>
              </w:rPr>
            </w:pPr>
            <w:r w:rsidRPr="000B67C9">
              <w:rPr>
                <w:sz w:val="20"/>
                <w:szCs w:val="20"/>
              </w:rP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86760DE" w14:textId="77777777" w:rsidR="00EC1AE7" w:rsidRPr="000B67C9" w:rsidRDefault="00EC1AE7" w:rsidP="00942E9D">
            <w:pPr>
              <w:pStyle w:val="TableHeader"/>
              <w:numPr>
                <w:ilvl w:val="0"/>
                <w:numId w:val="25"/>
              </w:numPr>
              <w:ind w:left="327"/>
              <w:rPr>
                <w:sz w:val="20"/>
                <w:szCs w:val="20"/>
              </w:rPr>
            </w:pPr>
            <w:r w:rsidRPr="000B67C9">
              <w:rPr>
                <w:sz w:val="20"/>
                <w:szCs w:val="20"/>
              </w:rPr>
              <w:t>Sustain</w:t>
            </w:r>
          </w:p>
        </w:tc>
      </w:tr>
      <w:tr w:rsidR="00EC1AE7" w:rsidRPr="000B67C9" w14:paraId="5093C4A8"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314D1154" w14:textId="77777777" w:rsidR="00EC1AE7" w:rsidRPr="000B67C9" w:rsidRDefault="00EC1AE7" w:rsidP="00AE3616">
            <w:pPr>
              <w:pStyle w:val="TableRow"/>
              <w:rPr>
                <w:sz w:val="20"/>
                <w:szCs w:val="20"/>
              </w:rPr>
            </w:pPr>
            <w:r w:rsidRPr="000B67C9">
              <w:rPr>
                <w:color w:val="000000"/>
                <w:sz w:val="20"/>
                <w:szCs w:val="20"/>
              </w:rP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49E9B7B" w14:textId="77777777" w:rsidR="00EC1AE7" w:rsidRPr="000B67C9" w:rsidRDefault="00EC1AE7" w:rsidP="00AE3616">
            <w:pPr>
              <w:pStyle w:val="TableRow"/>
              <w:rPr>
                <w:sz w:val="20"/>
                <w:szCs w:val="20"/>
              </w:rPr>
            </w:pPr>
            <w:r w:rsidRPr="000B67C9">
              <w:rPr>
                <w:color w:val="000000"/>
                <w:sz w:val="20"/>
                <w:szCs w:val="20"/>
              </w:rP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3BFA0F8" w14:textId="77777777" w:rsidR="00EC1AE7" w:rsidRPr="000B67C9" w:rsidRDefault="00EC1AE7" w:rsidP="00AE3616">
            <w:pPr>
              <w:pStyle w:val="TableRow"/>
              <w:rPr>
                <w:sz w:val="20"/>
                <w:szCs w:val="20"/>
              </w:rPr>
            </w:pPr>
            <w:r w:rsidRPr="000B67C9">
              <w:rPr>
                <w:color w:val="000000"/>
                <w:sz w:val="20"/>
                <w:szCs w:val="20"/>
              </w:rP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98EF121" w14:textId="77777777" w:rsidR="00EC1AE7" w:rsidRPr="000B67C9" w:rsidRDefault="00EC1AE7" w:rsidP="00AE3616">
            <w:pPr>
              <w:pStyle w:val="TableRow"/>
              <w:rPr>
                <w:sz w:val="20"/>
                <w:szCs w:val="20"/>
              </w:rPr>
            </w:pPr>
            <w:r w:rsidRPr="000B67C9">
              <w:rPr>
                <w:color w:val="000000"/>
                <w:sz w:val="20"/>
                <w:szCs w:val="20"/>
              </w:rP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2BC5712E" w14:textId="77777777" w:rsidR="00EC1AE7" w:rsidRPr="000B67C9" w:rsidRDefault="00EC1AE7" w:rsidP="00AE3616">
            <w:pPr>
              <w:pStyle w:val="TableRow"/>
              <w:rPr>
                <w:sz w:val="20"/>
                <w:szCs w:val="20"/>
              </w:rPr>
            </w:pPr>
            <w:r w:rsidRPr="000B67C9">
              <w:rPr>
                <w:color w:val="000000"/>
                <w:sz w:val="20"/>
                <w:szCs w:val="20"/>
              </w:rPr>
              <w:t>Practices and systems are fully embedded, and there are examples of best practice.</w:t>
            </w:r>
          </w:p>
        </w:tc>
      </w:tr>
    </w:tbl>
    <w:p w14:paraId="4FEC3DCB" w14:textId="77777777" w:rsidR="00EC1AE7" w:rsidRPr="000B67C9" w:rsidRDefault="00EC1AE7" w:rsidP="00AA0105">
      <w:pPr>
        <w:rPr>
          <w:rFonts w:eastAsia="Arial" w:cs="Arial"/>
          <w:bCs/>
          <w:color w:val="000000" w:themeColor="text1"/>
          <w:sz w:val="20"/>
          <w:szCs w:val="20"/>
        </w:rPr>
      </w:pPr>
    </w:p>
    <w:p w14:paraId="350B69A4" w14:textId="77777777" w:rsidR="00AB48F8" w:rsidRPr="000B67C9" w:rsidRDefault="00AB48F8">
      <w:pPr>
        <w:spacing w:after="0" w:line="240" w:lineRule="auto"/>
        <w:rPr>
          <w:rFonts w:eastAsia="Arial" w:cs="Arial"/>
          <w:bCs/>
          <w:color w:val="000000" w:themeColor="text1"/>
          <w:sz w:val="20"/>
          <w:szCs w:val="20"/>
        </w:rPr>
      </w:pPr>
      <w:r w:rsidRPr="000B67C9">
        <w:rPr>
          <w:rFonts w:eastAsia="Arial" w:cs="Arial"/>
          <w:bCs/>
          <w:color w:val="000000" w:themeColor="text1"/>
          <w:sz w:val="20"/>
          <w:szCs w:val="20"/>
        </w:rPr>
        <w:br w:type="page"/>
      </w:r>
    </w:p>
    <w:p w14:paraId="11E08AB4" w14:textId="77777777" w:rsidR="00AB48F8" w:rsidRPr="000B67C9" w:rsidRDefault="00AB48F8" w:rsidP="00AA0105">
      <w:pPr>
        <w:rPr>
          <w:rFonts w:eastAsia="Arial" w:cs="Arial"/>
          <w:bCs/>
          <w:color w:val="000000" w:themeColor="text1"/>
          <w:sz w:val="20"/>
          <w:szCs w:val="20"/>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C74E8" w:rsidRPr="000B67C9" w14:paraId="388EA0CE"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6E35D1DC" w14:textId="77777777" w:rsidR="0026619E" w:rsidRPr="000B67C9" w:rsidRDefault="0026619E" w:rsidP="00AB48F8">
            <w:pPr>
              <w:pStyle w:val="TableHeader"/>
              <w:ind w:left="0"/>
              <w:rPr>
                <w:sz w:val="20"/>
                <w:szCs w:val="20"/>
              </w:rPr>
            </w:pPr>
            <w:r w:rsidRPr="000B67C9">
              <w:rPr>
                <w:sz w:val="20"/>
                <w:szCs w:val="20"/>
              </w:rP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1C0E726" w14:textId="77777777" w:rsidR="0026619E" w:rsidRPr="000B67C9" w:rsidRDefault="0026619E" w:rsidP="00AB48F8">
            <w:pPr>
              <w:pStyle w:val="TableHeader"/>
              <w:rPr>
                <w:sz w:val="20"/>
                <w:szCs w:val="20"/>
              </w:rPr>
            </w:pPr>
            <w:r w:rsidRPr="000B67C9">
              <w:rPr>
                <w:sz w:val="20"/>
                <w:szCs w:val="20"/>
              </w:rP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0706AF6" w14:textId="77777777" w:rsidR="0026619E" w:rsidRPr="000B67C9" w:rsidRDefault="0026619E" w:rsidP="00AB48F8">
            <w:pPr>
              <w:pStyle w:val="TableHeader"/>
              <w:rPr>
                <w:sz w:val="20"/>
                <w:szCs w:val="20"/>
              </w:rPr>
            </w:pPr>
            <w:r w:rsidRPr="000B67C9">
              <w:rPr>
                <w:sz w:val="20"/>
                <w:szCs w:val="20"/>
              </w:rP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73C3FDC9" w14:textId="77777777" w:rsidR="0026619E" w:rsidRPr="000B67C9" w:rsidRDefault="0026619E" w:rsidP="00AB48F8">
            <w:pPr>
              <w:pStyle w:val="TableHeader"/>
              <w:rPr>
                <w:sz w:val="20"/>
                <w:szCs w:val="20"/>
              </w:rPr>
            </w:pPr>
            <w:r w:rsidRPr="000B67C9">
              <w:rPr>
                <w:sz w:val="20"/>
                <w:szCs w:val="20"/>
              </w:rP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40EBFE7C" w14:textId="77777777" w:rsidR="0026619E" w:rsidRPr="000B67C9" w:rsidRDefault="00D572DC" w:rsidP="00AB48F8">
            <w:pPr>
              <w:pStyle w:val="TableHeader"/>
              <w:rPr>
                <w:sz w:val="20"/>
                <w:szCs w:val="20"/>
              </w:rPr>
            </w:pPr>
            <w:r w:rsidRPr="000B67C9">
              <w:rPr>
                <w:sz w:val="20"/>
                <w:szCs w:val="20"/>
              </w:rPr>
              <w:t>Potential actions and resources if score is 1 or 2</w:t>
            </w:r>
          </w:p>
        </w:tc>
      </w:tr>
      <w:tr w:rsidR="00EC74E8" w:rsidRPr="000B67C9" w14:paraId="7C4712C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2BBDCCC" w14:textId="77777777" w:rsidR="0026619E" w:rsidRPr="000B67C9" w:rsidRDefault="0026619E" w:rsidP="00AB48F8">
            <w:pPr>
              <w:pBdr>
                <w:top w:val="nil"/>
                <w:left w:val="nil"/>
                <w:bottom w:val="nil"/>
                <w:right w:val="nil"/>
                <w:between w:val="nil"/>
              </w:pBdr>
              <w:rPr>
                <w:b/>
                <w:color w:val="000000"/>
                <w:sz w:val="20"/>
                <w:szCs w:val="20"/>
              </w:rPr>
            </w:pPr>
            <w:r w:rsidRPr="000B67C9">
              <w:rPr>
                <w:b/>
                <w:color w:val="000000"/>
                <w:sz w:val="20"/>
                <w:szCs w:val="20"/>
              </w:rPr>
              <w:t>Ensuring safety</w:t>
            </w:r>
          </w:p>
          <w:p w14:paraId="0C124F69" w14:textId="77777777" w:rsidR="0026619E" w:rsidRPr="000B67C9" w:rsidRDefault="0026619E" w:rsidP="00AB48F8">
            <w:pPr>
              <w:pBdr>
                <w:top w:val="nil"/>
                <w:left w:val="nil"/>
                <w:bottom w:val="nil"/>
                <w:right w:val="nil"/>
                <w:between w:val="nil"/>
              </w:pBdr>
              <w:rPr>
                <w:sz w:val="20"/>
                <w:szCs w:val="20"/>
              </w:rPr>
            </w:pPr>
            <w:r w:rsidRPr="000B67C9">
              <w:rPr>
                <w:color w:val="000000"/>
                <w:sz w:val="20"/>
                <w:szCs w:val="20"/>
              </w:rPr>
              <w:t>There are clear safeguarding protocols in place to ensure pupils are safe during remote education.  It is essential to have and communicate clear reporting routes so that children, teachers, parents and carers can raise any safeguarding concerns in relation to remote education.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57D25B1" w14:textId="77777777" w:rsidR="0026619E" w:rsidRDefault="0030274F" w:rsidP="0030274F">
            <w:pPr>
              <w:pStyle w:val="TableHeader"/>
              <w:ind w:left="0"/>
              <w:jc w:val="left"/>
              <w:rPr>
                <w:sz w:val="20"/>
                <w:szCs w:val="20"/>
              </w:rPr>
            </w:pPr>
            <w:r>
              <w:rPr>
                <w:sz w:val="20"/>
                <w:szCs w:val="20"/>
              </w:rPr>
              <w:t>Additional whole staff training took place to ensure safe use of online lesson provision by staff.</w:t>
            </w:r>
          </w:p>
          <w:p w14:paraId="1D1BDA22" w14:textId="77777777" w:rsidR="0030274F" w:rsidRDefault="0030274F" w:rsidP="0030274F">
            <w:pPr>
              <w:pStyle w:val="TableHeader"/>
              <w:ind w:left="0"/>
              <w:jc w:val="left"/>
              <w:rPr>
                <w:sz w:val="20"/>
                <w:szCs w:val="20"/>
              </w:rPr>
            </w:pPr>
          </w:p>
          <w:p w14:paraId="508C143B" w14:textId="77777777" w:rsidR="0030274F" w:rsidRDefault="0030274F" w:rsidP="0030274F">
            <w:pPr>
              <w:pStyle w:val="TableHeader"/>
              <w:ind w:left="0"/>
              <w:jc w:val="left"/>
              <w:rPr>
                <w:sz w:val="20"/>
                <w:szCs w:val="20"/>
              </w:rPr>
            </w:pPr>
            <w:r>
              <w:rPr>
                <w:sz w:val="20"/>
                <w:szCs w:val="20"/>
              </w:rPr>
              <w:t>Additional whole staff training took place to set parameters and procedures for remote safeguarding.</w:t>
            </w:r>
          </w:p>
          <w:p w14:paraId="28F0F905" w14:textId="77777777" w:rsidR="0030274F" w:rsidRDefault="0030274F" w:rsidP="0030274F">
            <w:pPr>
              <w:pStyle w:val="TableHeader"/>
              <w:ind w:left="0"/>
              <w:jc w:val="left"/>
              <w:rPr>
                <w:sz w:val="20"/>
                <w:szCs w:val="20"/>
              </w:rPr>
            </w:pPr>
          </w:p>
          <w:p w14:paraId="3F8E09A3" w14:textId="77777777" w:rsidR="0030274F" w:rsidRDefault="0030274F" w:rsidP="0030274F">
            <w:pPr>
              <w:pStyle w:val="TableHeader"/>
              <w:ind w:left="0"/>
              <w:jc w:val="left"/>
              <w:rPr>
                <w:sz w:val="20"/>
                <w:szCs w:val="20"/>
              </w:rPr>
            </w:pPr>
            <w:r>
              <w:rPr>
                <w:sz w:val="20"/>
                <w:szCs w:val="20"/>
              </w:rPr>
              <w:t>The safeguarding email is on the academy website for parents to access.</w:t>
            </w:r>
          </w:p>
          <w:p w14:paraId="47147D5E" w14:textId="77777777" w:rsidR="0030274F" w:rsidRDefault="0030274F" w:rsidP="0030274F">
            <w:pPr>
              <w:pStyle w:val="TableHeader"/>
              <w:ind w:left="0"/>
              <w:jc w:val="left"/>
              <w:rPr>
                <w:sz w:val="20"/>
                <w:szCs w:val="20"/>
              </w:rPr>
            </w:pPr>
          </w:p>
          <w:p w14:paraId="781A601A" w14:textId="77777777" w:rsidR="0030274F" w:rsidRDefault="0030274F" w:rsidP="0030274F">
            <w:pPr>
              <w:pStyle w:val="TableHeader"/>
              <w:ind w:left="0"/>
              <w:jc w:val="left"/>
              <w:rPr>
                <w:sz w:val="20"/>
                <w:szCs w:val="20"/>
              </w:rPr>
            </w:pPr>
            <w:r>
              <w:rPr>
                <w:sz w:val="20"/>
                <w:szCs w:val="20"/>
              </w:rPr>
              <w:t>Pastoral leads have mobile phones for direct contact by and to parents.</w:t>
            </w:r>
          </w:p>
          <w:p w14:paraId="26E5C74C" w14:textId="77777777" w:rsidR="0030274F" w:rsidRDefault="0030274F" w:rsidP="0030274F">
            <w:pPr>
              <w:pStyle w:val="TableHeader"/>
              <w:ind w:left="0"/>
              <w:jc w:val="left"/>
              <w:rPr>
                <w:sz w:val="20"/>
                <w:szCs w:val="20"/>
              </w:rPr>
            </w:pPr>
          </w:p>
          <w:p w14:paraId="581B8035" w14:textId="77777777" w:rsidR="0030274F" w:rsidRPr="000B67C9" w:rsidRDefault="0030274F" w:rsidP="0030274F">
            <w:pPr>
              <w:pStyle w:val="TableHeader"/>
              <w:ind w:left="0"/>
              <w:jc w:val="left"/>
              <w:rPr>
                <w:sz w:val="20"/>
                <w:szCs w:val="20"/>
              </w:rPr>
            </w:pPr>
            <w:r>
              <w:rPr>
                <w:sz w:val="20"/>
                <w:szCs w:val="20"/>
              </w:rPr>
              <w:t>KLA’s safeguarding reporting is an online process and has not altered during lockdown.</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321243AD" w14:textId="77777777" w:rsidR="0026619E" w:rsidRPr="000B67C9" w:rsidRDefault="0026619E" w:rsidP="00AB48F8">
            <w:pPr>
              <w:pStyle w:val="TableHeader"/>
              <w:jc w:val="left"/>
              <w:rPr>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1BB1633" w14:textId="77777777" w:rsidR="0026619E" w:rsidRPr="000B67C9" w:rsidRDefault="00DF6D02" w:rsidP="00AB48F8">
            <w:pPr>
              <w:pStyle w:val="TableHeader"/>
              <w:jc w:val="left"/>
              <w:rPr>
                <w:sz w:val="20"/>
                <w:szCs w:val="20"/>
              </w:rPr>
            </w:pPr>
            <w:r>
              <w:rPr>
                <w:sz w:val="20"/>
                <w:szCs w:val="20"/>
              </w:rPr>
              <w:t>5</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14F478C" w14:textId="77777777" w:rsidR="00C3747C" w:rsidRPr="000B67C9" w:rsidRDefault="00C3747C" w:rsidP="00AB48F8">
            <w:pPr>
              <w:ind w:left="62"/>
              <w:rPr>
                <w:sz w:val="20"/>
                <w:szCs w:val="20"/>
              </w:rPr>
            </w:pPr>
            <w:r w:rsidRPr="000B67C9">
              <w:rPr>
                <w:sz w:val="20"/>
                <w:szCs w:val="20"/>
              </w:rPr>
              <w:t xml:space="preserve">GOV.UK provides guidance on </w:t>
            </w:r>
            <w:hyperlink r:id="rId41" w:history="1">
              <w:r w:rsidRPr="000B67C9">
                <w:rPr>
                  <w:rStyle w:val="Hyperlink"/>
                  <w:sz w:val="20"/>
                  <w:szCs w:val="20"/>
                </w:rPr>
                <w:t>Safeguarding and remote education during coronavirus (COVID-19) </w:t>
              </w:r>
            </w:hyperlink>
          </w:p>
          <w:p w14:paraId="59786EFF" w14:textId="77777777" w:rsidR="0026619E" w:rsidRPr="000B67C9" w:rsidRDefault="00C3747C" w:rsidP="00AB48F8">
            <w:pPr>
              <w:pStyle w:val="TableHeader"/>
              <w:spacing w:line="288" w:lineRule="auto"/>
              <w:ind w:left="62"/>
              <w:jc w:val="left"/>
              <w:rPr>
                <w:b w:val="0"/>
                <w:bCs/>
                <w:sz w:val="20"/>
                <w:szCs w:val="20"/>
              </w:rPr>
            </w:pPr>
            <w:r w:rsidRPr="000B67C9">
              <w:rPr>
                <w:b w:val="0"/>
                <w:bCs/>
                <w:sz w:val="20"/>
                <w:szCs w:val="20"/>
              </w:rPr>
              <w:t xml:space="preserve">Schools should also refer to </w:t>
            </w:r>
            <w:hyperlink r:id="rId42" w:history="1">
              <w:r w:rsidRPr="000B67C9">
                <w:rPr>
                  <w:rStyle w:val="Hyperlink"/>
                  <w:b w:val="0"/>
                  <w:bCs/>
                  <w:sz w:val="20"/>
                  <w:szCs w:val="20"/>
                </w:rPr>
                <w:t>statutory guidance for schools and colleges on safeguarding children</w:t>
              </w:r>
            </w:hyperlink>
            <w:r w:rsidRPr="000B67C9">
              <w:rPr>
                <w:rStyle w:val="Hyperlink"/>
                <w:b w:val="0"/>
                <w:bCs/>
                <w:sz w:val="20"/>
                <w:szCs w:val="20"/>
              </w:rPr>
              <w:t>.</w:t>
            </w:r>
          </w:p>
        </w:tc>
      </w:tr>
      <w:tr w:rsidR="00EC74E8" w:rsidRPr="000B67C9" w14:paraId="185F5B3F"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DA77950" w14:textId="77777777" w:rsidR="0026619E" w:rsidRPr="000B67C9" w:rsidRDefault="0026619E" w:rsidP="00AB48F8">
            <w:pPr>
              <w:pBdr>
                <w:top w:val="nil"/>
                <w:left w:val="nil"/>
                <w:bottom w:val="nil"/>
                <w:right w:val="nil"/>
                <w:between w:val="nil"/>
              </w:pBdr>
              <w:rPr>
                <w:b/>
                <w:color w:val="000000"/>
                <w:sz w:val="20"/>
                <w:szCs w:val="20"/>
              </w:rPr>
            </w:pPr>
            <w:r w:rsidRPr="000B67C9">
              <w:rPr>
                <w:b/>
                <w:color w:val="000000"/>
                <w:sz w:val="20"/>
                <w:szCs w:val="20"/>
              </w:rPr>
              <w:t>Online safety</w:t>
            </w:r>
          </w:p>
          <w:p w14:paraId="2CE5CE00" w14:textId="77777777" w:rsidR="0026619E" w:rsidRPr="000B67C9" w:rsidRDefault="006142F7" w:rsidP="00AB48F8">
            <w:pPr>
              <w:pBdr>
                <w:top w:val="nil"/>
                <w:left w:val="nil"/>
                <w:bottom w:val="nil"/>
                <w:right w:val="nil"/>
                <w:between w:val="nil"/>
              </w:pBdr>
              <w:rPr>
                <w:b/>
                <w:color w:val="000000"/>
                <w:sz w:val="20"/>
                <w:szCs w:val="20"/>
              </w:rPr>
            </w:pPr>
            <w:r w:rsidRPr="000B67C9">
              <w:rPr>
                <w:bCs/>
                <w:color w:val="000000"/>
                <w:sz w:val="20"/>
                <w:szCs w:val="20"/>
              </w:rPr>
              <w:t xml:space="preserve">If </w:t>
            </w:r>
            <w:r w:rsidR="005936BD" w:rsidRPr="000B67C9">
              <w:rPr>
                <w:bCs/>
                <w:color w:val="000000"/>
                <w:sz w:val="20"/>
                <w:szCs w:val="20"/>
              </w:rPr>
              <w:t xml:space="preserve">the </w:t>
            </w:r>
            <w:r w:rsidRPr="000B67C9">
              <w:rPr>
                <w:bCs/>
                <w:color w:val="000000"/>
                <w:sz w:val="20"/>
                <w:szCs w:val="20"/>
              </w:rPr>
              <w:t>school choose</w:t>
            </w:r>
            <w:r w:rsidR="005936BD" w:rsidRPr="000B67C9">
              <w:rPr>
                <w:bCs/>
                <w:color w:val="000000"/>
                <w:sz w:val="20"/>
                <w:szCs w:val="20"/>
              </w:rPr>
              <w:t>s</w:t>
            </w:r>
            <w:r w:rsidRPr="000B67C9">
              <w:rPr>
                <w:bCs/>
                <w:color w:val="000000"/>
                <w:sz w:val="20"/>
                <w:szCs w:val="20"/>
              </w:rPr>
              <w:t xml:space="preserve"> to provide remote education using live streaming and pre-recorded videos, teachers</w:t>
            </w:r>
            <w:r w:rsidRPr="000B67C9">
              <w:rPr>
                <w:color w:val="000000"/>
                <w:sz w:val="20"/>
                <w:szCs w:val="20"/>
              </w:rPr>
              <w:t xml:space="preserve"> understand how to keep children safe whilst they are online</w:t>
            </w:r>
            <w:r w:rsidR="00655317" w:rsidRPr="000B67C9">
              <w:rPr>
                <w:color w:val="000000"/>
                <w:sz w:val="20"/>
                <w:szCs w:val="20"/>
              </w:rPr>
              <w:t>.</w:t>
            </w:r>
            <w:r w:rsidRPr="000B67C9">
              <w:rPr>
                <w:color w:val="000000"/>
                <w:sz w:val="20"/>
                <w:szCs w:val="20"/>
              </w:rPr>
              <w:t xml:space="preserve"> </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71CAAF9" w14:textId="77777777" w:rsidR="0026619E" w:rsidRDefault="0030274F" w:rsidP="00AB48F8">
            <w:pPr>
              <w:pStyle w:val="TableHeader"/>
              <w:jc w:val="left"/>
              <w:rPr>
                <w:sz w:val="20"/>
                <w:szCs w:val="20"/>
              </w:rPr>
            </w:pPr>
            <w:r>
              <w:rPr>
                <w:sz w:val="20"/>
                <w:szCs w:val="20"/>
              </w:rPr>
              <w:t>In addition to the safeguarding training all staff were provided with specific sessions on TEAMS to ensure that settings were in place to safeguarding both staff and students when taking part in remote lessons.</w:t>
            </w:r>
          </w:p>
          <w:p w14:paraId="71D7C52E" w14:textId="77777777" w:rsidR="0030274F" w:rsidRPr="000B67C9" w:rsidRDefault="0030274F" w:rsidP="00AB48F8">
            <w:pPr>
              <w:pStyle w:val="TableHeader"/>
              <w:jc w:val="left"/>
              <w:rPr>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DB474C9" w14:textId="77777777" w:rsidR="0026619E" w:rsidRPr="000B67C9" w:rsidRDefault="00660068" w:rsidP="00AB48F8">
            <w:pPr>
              <w:pStyle w:val="TableHeader"/>
              <w:jc w:val="left"/>
              <w:rPr>
                <w:sz w:val="20"/>
                <w:szCs w:val="20"/>
              </w:rPr>
            </w:pPr>
            <w:r>
              <w:rPr>
                <w:sz w:val="20"/>
                <w:szCs w:val="20"/>
              </w:rPr>
              <w:t>The online software is new to both staff and students, while internal and external training has been undertaken, there is a risk of mistakes happening.</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EF1459F" w14:textId="77777777" w:rsidR="0026619E" w:rsidRPr="000B67C9" w:rsidRDefault="00DF6D02" w:rsidP="00AB48F8">
            <w:pPr>
              <w:pStyle w:val="TableHeader"/>
              <w:jc w:val="left"/>
              <w:rPr>
                <w:sz w:val="20"/>
                <w:szCs w:val="20"/>
              </w:rPr>
            </w:pPr>
            <w:r>
              <w:rPr>
                <w:sz w:val="20"/>
                <w:szCs w:val="2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5908AF50" w14:textId="77777777" w:rsidR="00C3747C" w:rsidRPr="000B67C9" w:rsidRDefault="00C3747C" w:rsidP="00AB48F8">
            <w:pPr>
              <w:pStyle w:val="NormalWeb"/>
              <w:spacing w:before="0" w:beforeAutospacing="0" w:after="240" w:afterAutospacing="0" w:line="288" w:lineRule="auto"/>
              <w:ind w:left="62"/>
              <w:rPr>
                <w:sz w:val="20"/>
                <w:szCs w:val="20"/>
              </w:rPr>
            </w:pPr>
            <w:r w:rsidRPr="000B67C9">
              <w:rPr>
                <w:rFonts w:ascii="Arial" w:hAnsi="Arial" w:cs="Arial"/>
                <w:color w:val="000000"/>
                <w:sz w:val="20"/>
                <w:szCs w:val="20"/>
              </w:rPr>
              <w:t>GOV.UK provides guidance on: </w:t>
            </w:r>
          </w:p>
          <w:p w14:paraId="3D3A8600" w14:textId="77777777" w:rsidR="00C3747C" w:rsidRPr="000B67C9" w:rsidRDefault="00D72FD6" w:rsidP="00AB48F8">
            <w:pPr>
              <w:pStyle w:val="NormalWeb"/>
              <w:numPr>
                <w:ilvl w:val="0"/>
                <w:numId w:val="39"/>
              </w:numPr>
              <w:spacing w:before="0" w:beforeAutospacing="0" w:after="240" w:afterAutospacing="0" w:line="288" w:lineRule="auto"/>
              <w:textAlignment w:val="baseline"/>
              <w:rPr>
                <w:rStyle w:val="Hyperlink"/>
                <w:rFonts w:eastAsia="Arial"/>
                <w:sz w:val="20"/>
                <w:szCs w:val="20"/>
              </w:rPr>
            </w:pPr>
            <w:hyperlink r:id="rId43" w:history="1">
              <w:r w:rsidR="00C3747C" w:rsidRPr="000B67C9">
                <w:rPr>
                  <w:rStyle w:val="Hyperlink"/>
                  <w:rFonts w:eastAsia="Arial" w:cs="Arial"/>
                  <w:sz w:val="20"/>
                  <w:szCs w:val="20"/>
                </w:rPr>
                <w:t>Safeguarding and remote education during coronavirus (COVID-19)</w:t>
              </w:r>
            </w:hyperlink>
          </w:p>
          <w:p w14:paraId="09338419" w14:textId="77777777" w:rsidR="0026619E" w:rsidRPr="000B67C9" w:rsidRDefault="00D72FD6" w:rsidP="00AB48F8">
            <w:pPr>
              <w:pStyle w:val="NormalWeb"/>
              <w:numPr>
                <w:ilvl w:val="0"/>
                <w:numId w:val="39"/>
              </w:numPr>
              <w:spacing w:before="0" w:beforeAutospacing="0" w:after="240" w:afterAutospacing="0" w:line="288" w:lineRule="auto"/>
              <w:textAlignment w:val="baseline"/>
              <w:rPr>
                <w:b/>
                <w:sz w:val="20"/>
                <w:szCs w:val="20"/>
              </w:rPr>
            </w:pPr>
            <w:hyperlink r:id="rId44" w:history="1">
              <w:r w:rsidR="00C3747C" w:rsidRPr="000B67C9">
                <w:rPr>
                  <w:rStyle w:val="Hyperlink"/>
                  <w:rFonts w:cs="Arial"/>
                  <w:sz w:val="20"/>
                  <w:szCs w:val="20"/>
                </w:rPr>
                <w:t>Teaching online safety in schools</w:t>
              </w:r>
            </w:hyperlink>
          </w:p>
        </w:tc>
      </w:tr>
      <w:tr w:rsidR="00EC74E8" w:rsidRPr="000B67C9" w14:paraId="076FBDEC"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D3C4127" w14:textId="77777777" w:rsidR="009C24A3" w:rsidRPr="000B67C9" w:rsidRDefault="006944FE" w:rsidP="00AB48F8">
            <w:pPr>
              <w:pBdr>
                <w:top w:val="nil"/>
                <w:left w:val="nil"/>
                <w:bottom w:val="nil"/>
                <w:right w:val="nil"/>
                <w:between w:val="nil"/>
              </w:pBdr>
              <w:rPr>
                <w:b/>
                <w:color w:val="000000"/>
                <w:sz w:val="20"/>
                <w:szCs w:val="20"/>
              </w:rPr>
            </w:pPr>
            <w:r w:rsidRPr="000B67C9">
              <w:rPr>
                <w:b/>
                <w:color w:val="000000"/>
                <w:sz w:val="20"/>
                <w:szCs w:val="20"/>
              </w:rPr>
              <w:t>Wellbeing</w:t>
            </w:r>
          </w:p>
          <w:p w14:paraId="2B9C30AA" w14:textId="77777777" w:rsidR="006944FE" w:rsidRPr="000B67C9" w:rsidRDefault="006944FE" w:rsidP="00AB48F8">
            <w:pPr>
              <w:pBdr>
                <w:top w:val="nil"/>
                <w:left w:val="nil"/>
                <w:bottom w:val="nil"/>
                <w:right w:val="nil"/>
                <w:between w:val="nil"/>
              </w:pBdr>
              <w:rPr>
                <w:color w:val="000000"/>
                <w:sz w:val="20"/>
                <w:szCs w:val="20"/>
              </w:rPr>
            </w:pPr>
            <w:r w:rsidRPr="000B67C9">
              <w:rPr>
                <w:color w:val="000000"/>
                <w:sz w:val="20"/>
                <w:szCs w:val="20"/>
              </w:rPr>
              <w:lastRenderedPageBreak/>
              <w:t>Leaders</w:t>
            </w:r>
            <w:r w:rsidRPr="000B67C9">
              <w:rPr>
                <w:b/>
                <w:color w:val="000000"/>
                <w:sz w:val="20"/>
                <w:szCs w:val="20"/>
              </w:rPr>
              <w:t xml:space="preserve">, </w:t>
            </w:r>
            <w:r w:rsidR="009C24A3" w:rsidRPr="000B67C9">
              <w:rPr>
                <w:bCs/>
                <w:color w:val="000000"/>
                <w:sz w:val="20"/>
                <w:szCs w:val="20"/>
              </w:rPr>
              <w:t>t</w:t>
            </w:r>
            <w:r w:rsidRPr="000B67C9">
              <w:rPr>
                <w:color w:val="000000"/>
                <w:sz w:val="20"/>
                <w:szCs w:val="20"/>
              </w:rPr>
              <w:t xml:space="preserve">eachers and pupils are aware of how to spot potential wellbeing or mental health issues and how to respond. </w:t>
            </w:r>
          </w:p>
          <w:p w14:paraId="2203A5C7" w14:textId="77777777" w:rsidR="0026619E" w:rsidRPr="000B67C9" w:rsidRDefault="006944FE" w:rsidP="00AB48F8">
            <w:pPr>
              <w:pBdr>
                <w:top w:val="nil"/>
                <w:left w:val="nil"/>
                <w:bottom w:val="nil"/>
                <w:right w:val="nil"/>
                <w:between w:val="nil"/>
              </w:pBdr>
              <w:rPr>
                <w:b/>
                <w:color w:val="000000"/>
                <w:sz w:val="20"/>
                <w:szCs w:val="20"/>
              </w:rPr>
            </w:pPr>
            <w:r w:rsidRPr="000B67C9">
              <w:rPr>
                <w:color w:val="000000"/>
                <w:sz w:val="20"/>
                <w:szCs w:val="20"/>
              </w:rPr>
              <w:t>There are regular catch ups with pupils</w:t>
            </w:r>
            <w:r w:rsidR="009C24A3" w:rsidRPr="000B67C9">
              <w:rPr>
                <w:color w:val="000000"/>
                <w:sz w:val="20"/>
                <w:szCs w:val="20"/>
              </w:rPr>
              <w:t xml:space="preserve">, </w:t>
            </w:r>
            <w:r w:rsidRPr="000B67C9">
              <w:rPr>
                <w:color w:val="000000"/>
                <w:sz w:val="20"/>
                <w:szCs w:val="20"/>
              </w:rPr>
              <w:t>one to one and via assemblies, particularly for those that are most vulnerable</w:t>
            </w:r>
            <w:r w:rsidR="009C24A3" w:rsidRPr="000B67C9">
              <w:rPr>
                <w:color w:val="000000"/>
                <w:sz w:val="20"/>
                <w:szCs w:val="20"/>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0FB89BB" w14:textId="77777777" w:rsidR="0026619E" w:rsidRDefault="0030274F" w:rsidP="00AB48F8">
            <w:pPr>
              <w:pStyle w:val="TableHeader"/>
              <w:jc w:val="left"/>
              <w:rPr>
                <w:sz w:val="20"/>
                <w:szCs w:val="20"/>
              </w:rPr>
            </w:pPr>
            <w:r>
              <w:rPr>
                <w:sz w:val="20"/>
                <w:szCs w:val="20"/>
              </w:rPr>
              <w:lastRenderedPageBreak/>
              <w:t xml:space="preserve">All students open to Social Care have been offered a place. Those not taking up the place are closely monitored for engagement with </w:t>
            </w:r>
            <w:r>
              <w:rPr>
                <w:sz w:val="20"/>
                <w:szCs w:val="20"/>
              </w:rPr>
              <w:lastRenderedPageBreak/>
              <w:t>online learning and are contacted regularly by the pastoral team.</w:t>
            </w:r>
          </w:p>
          <w:p w14:paraId="4CDF7485" w14:textId="77777777" w:rsidR="0030274F" w:rsidRDefault="0030274F" w:rsidP="00AB48F8">
            <w:pPr>
              <w:pStyle w:val="TableHeader"/>
              <w:jc w:val="left"/>
              <w:rPr>
                <w:sz w:val="20"/>
                <w:szCs w:val="20"/>
              </w:rPr>
            </w:pPr>
          </w:p>
          <w:p w14:paraId="3385E4E4" w14:textId="77777777" w:rsidR="0030274F" w:rsidRDefault="0030274F" w:rsidP="0030274F">
            <w:pPr>
              <w:pStyle w:val="TableHeader"/>
              <w:jc w:val="left"/>
              <w:rPr>
                <w:sz w:val="20"/>
                <w:szCs w:val="20"/>
              </w:rPr>
            </w:pPr>
            <w:r>
              <w:rPr>
                <w:sz w:val="20"/>
                <w:szCs w:val="20"/>
              </w:rPr>
              <w:t>Students who we consider to be vulnerable have been invited into KLA and encouraged to access online learning on site. Those not taking up the place are closely monitored for engagement with online learning and are contacted regularly by the pastoral team.</w:t>
            </w:r>
          </w:p>
          <w:p w14:paraId="32AAC436" w14:textId="77777777" w:rsidR="0030274F" w:rsidRDefault="0030274F" w:rsidP="00AB48F8">
            <w:pPr>
              <w:pStyle w:val="TableHeader"/>
              <w:jc w:val="left"/>
              <w:rPr>
                <w:sz w:val="20"/>
                <w:szCs w:val="20"/>
              </w:rPr>
            </w:pPr>
          </w:p>
          <w:p w14:paraId="5C362D19" w14:textId="77777777" w:rsidR="0030274F" w:rsidRDefault="0030274F" w:rsidP="00AB48F8">
            <w:pPr>
              <w:pStyle w:val="TableHeader"/>
              <w:jc w:val="left"/>
              <w:rPr>
                <w:sz w:val="20"/>
                <w:szCs w:val="20"/>
              </w:rPr>
            </w:pPr>
            <w:r>
              <w:rPr>
                <w:sz w:val="20"/>
                <w:szCs w:val="20"/>
              </w:rPr>
              <w:t>The pastoral team identified students who would benefit from an early Personal Development Plan (PDP) meeting with their tutor. These meetings took place within the first three weeks of lockdown.</w:t>
            </w:r>
          </w:p>
          <w:p w14:paraId="256CFDFD" w14:textId="77777777" w:rsidR="0030274F" w:rsidRDefault="0030274F" w:rsidP="00AB48F8">
            <w:pPr>
              <w:pStyle w:val="TableHeader"/>
              <w:jc w:val="left"/>
              <w:rPr>
                <w:sz w:val="20"/>
                <w:szCs w:val="20"/>
              </w:rPr>
            </w:pPr>
          </w:p>
          <w:p w14:paraId="61588795" w14:textId="77777777" w:rsidR="0030274F" w:rsidRDefault="0030274F" w:rsidP="00AB48F8">
            <w:pPr>
              <w:pStyle w:val="TableHeader"/>
              <w:jc w:val="left"/>
              <w:rPr>
                <w:sz w:val="20"/>
                <w:szCs w:val="20"/>
              </w:rPr>
            </w:pPr>
            <w:r>
              <w:rPr>
                <w:sz w:val="20"/>
                <w:szCs w:val="20"/>
              </w:rPr>
              <w:t>All students are contacted by their tutor in a two week cycle for welfare check-ins and / or PDP conversations.</w:t>
            </w:r>
          </w:p>
          <w:p w14:paraId="1C565392" w14:textId="77777777" w:rsidR="0030274F" w:rsidRDefault="0030274F" w:rsidP="00AB48F8">
            <w:pPr>
              <w:pStyle w:val="TableHeader"/>
              <w:jc w:val="left"/>
              <w:rPr>
                <w:sz w:val="20"/>
                <w:szCs w:val="20"/>
              </w:rPr>
            </w:pPr>
          </w:p>
          <w:p w14:paraId="36D0C5DB" w14:textId="77777777" w:rsidR="0030274F" w:rsidRDefault="0030274F" w:rsidP="00AB48F8">
            <w:pPr>
              <w:pStyle w:val="TableHeader"/>
              <w:jc w:val="left"/>
              <w:rPr>
                <w:sz w:val="20"/>
                <w:szCs w:val="20"/>
              </w:rPr>
            </w:pPr>
            <w:r>
              <w:rPr>
                <w:sz w:val="20"/>
                <w:szCs w:val="20"/>
              </w:rPr>
              <w:t>In addition to the Form Tutor the SEND team are checking in with identified SEN students.</w:t>
            </w:r>
          </w:p>
          <w:p w14:paraId="024336C8" w14:textId="77777777" w:rsidR="0030274F" w:rsidRDefault="0030274F" w:rsidP="00AB48F8">
            <w:pPr>
              <w:pStyle w:val="TableHeader"/>
              <w:jc w:val="left"/>
              <w:rPr>
                <w:sz w:val="20"/>
                <w:szCs w:val="20"/>
              </w:rPr>
            </w:pPr>
          </w:p>
          <w:p w14:paraId="6799506D" w14:textId="77777777" w:rsidR="0030274F" w:rsidRDefault="0030274F" w:rsidP="0030274F">
            <w:pPr>
              <w:pStyle w:val="TableHeader"/>
              <w:jc w:val="left"/>
              <w:rPr>
                <w:sz w:val="20"/>
                <w:szCs w:val="20"/>
              </w:rPr>
            </w:pPr>
            <w:r>
              <w:rPr>
                <w:sz w:val="20"/>
                <w:szCs w:val="20"/>
              </w:rPr>
              <w:t>In addition to the Form Tutor the PP team are checking in with identified SEN students.</w:t>
            </w:r>
          </w:p>
          <w:p w14:paraId="7FAF4129" w14:textId="77777777" w:rsidR="0030274F" w:rsidRDefault="0030274F" w:rsidP="0030274F">
            <w:pPr>
              <w:pStyle w:val="TableHeader"/>
              <w:jc w:val="left"/>
              <w:rPr>
                <w:sz w:val="20"/>
                <w:szCs w:val="20"/>
              </w:rPr>
            </w:pPr>
          </w:p>
          <w:p w14:paraId="0163B164" w14:textId="77777777" w:rsidR="0030274F" w:rsidRPr="000B67C9" w:rsidRDefault="0030274F" w:rsidP="00176B8A">
            <w:pPr>
              <w:pStyle w:val="TableHeader"/>
              <w:jc w:val="left"/>
              <w:rPr>
                <w:sz w:val="20"/>
                <w:szCs w:val="20"/>
              </w:rPr>
            </w:pPr>
            <w:r>
              <w:rPr>
                <w:sz w:val="20"/>
                <w:szCs w:val="20"/>
              </w:rPr>
              <w:t xml:space="preserve">All contact is recorded on a centralised document which is monitored by pastoral leaders. </w:t>
            </w:r>
            <w:r>
              <w:rPr>
                <w:sz w:val="20"/>
                <w:szCs w:val="20"/>
              </w:rPr>
              <w:lastRenderedPageBreak/>
              <w:t xml:space="preserve">Any concerns are raised with the SG team and pursued.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8990797" w14:textId="77777777" w:rsidR="0026619E" w:rsidRDefault="00660068" w:rsidP="00660068">
            <w:pPr>
              <w:pStyle w:val="TableHeader"/>
              <w:ind w:left="0"/>
              <w:jc w:val="left"/>
              <w:rPr>
                <w:sz w:val="20"/>
                <w:szCs w:val="20"/>
              </w:rPr>
            </w:pPr>
            <w:r>
              <w:rPr>
                <w:sz w:val="20"/>
                <w:szCs w:val="20"/>
              </w:rPr>
              <w:lastRenderedPageBreak/>
              <w:t xml:space="preserve">Staff are withholding phone numbers when calling parents, some of the community are not </w:t>
            </w:r>
            <w:r>
              <w:rPr>
                <w:sz w:val="20"/>
                <w:szCs w:val="20"/>
              </w:rPr>
              <w:lastRenderedPageBreak/>
              <w:t>responding to these calls which slows down the check-in process.</w:t>
            </w:r>
          </w:p>
          <w:p w14:paraId="51C529E3" w14:textId="77777777" w:rsidR="00660068" w:rsidRDefault="00660068" w:rsidP="00660068">
            <w:pPr>
              <w:pStyle w:val="TableHeader"/>
              <w:ind w:left="0"/>
              <w:jc w:val="left"/>
              <w:rPr>
                <w:sz w:val="20"/>
                <w:szCs w:val="20"/>
              </w:rPr>
            </w:pPr>
          </w:p>
          <w:p w14:paraId="13E4BC57" w14:textId="77777777" w:rsidR="00660068" w:rsidRDefault="00660068" w:rsidP="00660068">
            <w:pPr>
              <w:pStyle w:val="TableHeader"/>
              <w:ind w:left="0"/>
              <w:jc w:val="left"/>
              <w:rPr>
                <w:sz w:val="20"/>
                <w:szCs w:val="20"/>
              </w:rPr>
            </w:pPr>
            <w:r>
              <w:rPr>
                <w:sz w:val="20"/>
                <w:szCs w:val="20"/>
              </w:rPr>
              <w:t>Too many children with allocated social workers are not attending the school site</w:t>
            </w:r>
            <w:r w:rsidR="00176B8A">
              <w:rPr>
                <w:sz w:val="20"/>
                <w:szCs w:val="20"/>
              </w:rPr>
              <w:t xml:space="preserve"> – although following LA </w:t>
            </w:r>
          </w:p>
          <w:p w14:paraId="491A0509" w14:textId="77777777" w:rsidR="00660068" w:rsidRDefault="00660068" w:rsidP="00660068">
            <w:pPr>
              <w:pStyle w:val="TableHeader"/>
              <w:ind w:left="0"/>
              <w:jc w:val="left"/>
              <w:rPr>
                <w:sz w:val="20"/>
                <w:szCs w:val="20"/>
              </w:rPr>
            </w:pPr>
          </w:p>
          <w:p w14:paraId="0640034A" w14:textId="77777777" w:rsidR="00660068" w:rsidRPr="000B67C9" w:rsidRDefault="00660068" w:rsidP="00660068">
            <w:pPr>
              <w:pStyle w:val="TableHeader"/>
              <w:ind w:left="0"/>
              <w:jc w:val="left"/>
              <w:rPr>
                <w:sz w:val="20"/>
                <w:szCs w:val="20"/>
              </w:rPr>
            </w:pPr>
            <w:r>
              <w:rPr>
                <w:sz w:val="20"/>
                <w:szCs w:val="20"/>
              </w:rPr>
              <w:t xml:space="preserve">Where staff are off sick there is a shortage of personnel to complete PDP conversations with students. </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0CAD944" w14:textId="77777777" w:rsidR="0026619E" w:rsidRPr="000B67C9" w:rsidRDefault="00DF6D02" w:rsidP="00AB48F8">
            <w:pPr>
              <w:pStyle w:val="TableHeader"/>
              <w:jc w:val="left"/>
              <w:rPr>
                <w:b w:val="0"/>
                <w:bCs/>
                <w:sz w:val="20"/>
                <w:szCs w:val="20"/>
              </w:rPr>
            </w:pPr>
            <w:r>
              <w:rPr>
                <w:b w:val="0"/>
                <w:bCs/>
                <w:sz w:val="20"/>
                <w:szCs w:val="20"/>
              </w:rPr>
              <w:lastRenderedPageBreak/>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0FDE60F" w14:textId="77777777" w:rsidR="0026619E" w:rsidRPr="000B67C9" w:rsidRDefault="00780FBE" w:rsidP="00AB48F8">
            <w:pPr>
              <w:pStyle w:val="TableHeader"/>
              <w:spacing w:line="288" w:lineRule="auto"/>
              <w:jc w:val="left"/>
              <w:rPr>
                <w:b w:val="0"/>
                <w:bCs/>
                <w:sz w:val="20"/>
                <w:szCs w:val="20"/>
              </w:rPr>
            </w:pPr>
            <w:r w:rsidRPr="000B67C9">
              <w:rPr>
                <w:b w:val="0"/>
                <w:bCs/>
                <w:color w:val="000000" w:themeColor="text1"/>
                <w:sz w:val="20"/>
                <w:szCs w:val="20"/>
              </w:rPr>
              <w:t xml:space="preserve">GOV.UK provides advice on supporting pupil </w:t>
            </w:r>
            <w:hyperlink r:id="rId45" w:anchor="pupil-wellbeing-and-support">
              <w:r w:rsidRPr="000B67C9">
                <w:rPr>
                  <w:rStyle w:val="Hyperlink"/>
                  <w:rFonts w:eastAsia="Arial" w:cs="Arial"/>
                  <w:b w:val="0"/>
                  <w:sz w:val="20"/>
                  <w:szCs w:val="20"/>
                </w:rPr>
                <w:t>wellbeing during remote education</w:t>
              </w:r>
            </w:hyperlink>
            <w:r w:rsidRPr="000B67C9">
              <w:rPr>
                <w:rStyle w:val="Hyperlink"/>
                <w:b w:val="0"/>
                <w:bCs/>
                <w:color w:val="1155CC"/>
                <w:sz w:val="20"/>
                <w:szCs w:val="20"/>
              </w:rPr>
              <w:t>.</w:t>
            </w:r>
          </w:p>
        </w:tc>
      </w:tr>
      <w:tr w:rsidR="00F1720A" w:rsidRPr="000B67C9" w14:paraId="7DCECAEF" w14:textId="77777777" w:rsidTr="00201A37">
        <w:tc>
          <w:tcPr>
            <w:tcW w:w="1273" w:type="pct"/>
            <w:tcBorders>
              <w:top w:val="single" w:sz="4" w:space="0" w:color="auto"/>
              <w:left w:val="single" w:sz="4" w:space="0" w:color="auto"/>
              <w:bottom w:val="single" w:sz="4" w:space="0" w:color="auto"/>
              <w:right w:val="single" w:sz="4" w:space="0" w:color="auto"/>
            </w:tcBorders>
            <w:shd w:val="clear" w:color="auto" w:fill="auto"/>
          </w:tcPr>
          <w:p w14:paraId="64D5AC7F" w14:textId="77777777" w:rsidR="00F1720A" w:rsidRPr="000B67C9" w:rsidRDefault="00F1720A" w:rsidP="00F1720A">
            <w:pPr>
              <w:pBdr>
                <w:top w:val="nil"/>
                <w:left w:val="nil"/>
                <w:bottom w:val="nil"/>
                <w:right w:val="nil"/>
                <w:between w:val="nil"/>
              </w:pBdr>
              <w:rPr>
                <w:sz w:val="20"/>
                <w:szCs w:val="20"/>
              </w:rPr>
            </w:pPr>
            <w:bookmarkStart w:id="42" w:name="_Hlk63330278"/>
            <w:r w:rsidRPr="000B67C9">
              <w:rPr>
                <w:b/>
                <w:color w:val="000000"/>
                <w:sz w:val="20"/>
                <w:szCs w:val="20"/>
              </w:rPr>
              <w:lastRenderedPageBreak/>
              <w:t>Data management</w:t>
            </w:r>
            <w:r w:rsidRPr="000B67C9">
              <w:rPr>
                <w:sz w:val="20"/>
                <w:szCs w:val="20"/>
              </w:rPr>
              <w:t xml:space="preserve">  </w:t>
            </w:r>
          </w:p>
          <w:p w14:paraId="744772F4" w14:textId="77777777" w:rsidR="00F1720A" w:rsidRPr="000B67C9" w:rsidRDefault="00F1720A" w:rsidP="00F1720A">
            <w:pPr>
              <w:pBdr>
                <w:top w:val="nil"/>
                <w:left w:val="nil"/>
                <w:bottom w:val="nil"/>
                <w:right w:val="nil"/>
                <w:between w:val="nil"/>
              </w:pBdr>
              <w:rPr>
                <w:b/>
                <w:color w:val="000000"/>
                <w:sz w:val="20"/>
                <w:szCs w:val="20"/>
              </w:rPr>
            </w:pPr>
            <w:r w:rsidRPr="000B67C9">
              <w:rPr>
                <w:color w:val="000000"/>
                <w:sz w:val="20"/>
                <w:szCs w:val="20"/>
              </w:rPr>
              <w:t>The school has appropriate data management systems in place which comply with</w:t>
            </w:r>
            <w:r w:rsidRPr="000B67C9">
              <w:rPr>
                <w:rFonts w:cs="Arial"/>
                <w:color w:val="000000"/>
                <w:sz w:val="20"/>
                <w:szCs w:val="20"/>
              </w:rPr>
              <w:t xml:space="preserve"> the General Data Protection Regulation</w:t>
            </w:r>
            <w:r w:rsidRPr="000B67C9">
              <w:rPr>
                <w:color w:val="000000"/>
                <w:sz w:val="20"/>
                <w:szCs w:val="20"/>
              </w:rPr>
              <w:t xml:space="preserve"> (GDPR).</w:t>
            </w:r>
          </w:p>
        </w:tc>
        <w:tc>
          <w:tcPr>
            <w:tcW w:w="1177" w:type="pct"/>
            <w:tcBorders>
              <w:top w:val="single" w:sz="8" w:space="0" w:color="auto"/>
              <w:left w:val="nil"/>
              <w:bottom w:val="single" w:sz="8" w:space="0" w:color="auto"/>
              <w:right w:val="single" w:sz="8" w:space="0" w:color="auto"/>
            </w:tcBorders>
            <w:shd w:val="clear" w:color="auto" w:fill="FFFFFF"/>
            <w:vAlign w:val="center"/>
          </w:tcPr>
          <w:p w14:paraId="7411ED47" w14:textId="77777777" w:rsidR="00F1720A" w:rsidRPr="00F1720A" w:rsidRDefault="00F1720A" w:rsidP="00F1720A">
            <w:pPr>
              <w:spacing w:before="100" w:beforeAutospacing="1" w:after="100" w:afterAutospacing="1" w:line="240" w:lineRule="auto"/>
              <w:rPr>
                <w:rFonts w:cs="Arial"/>
                <w:b/>
              </w:rPr>
            </w:pPr>
            <w:r w:rsidRPr="00F1720A">
              <w:rPr>
                <w:rFonts w:cs="Arial"/>
                <w:b/>
                <w:bCs/>
                <w:color w:val="0D0D0D"/>
                <w:sz w:val="20"/>
                <w:szCs w:val="20"/>
                <w:bdr w:val="none" w:sz="0" w:space="0" w:color="auto" w:frame="1"/>
              </w:rPr>
              <w:t>Received training, advice and the services of an external DPO (GDPR Sentry)</w:t>
            </w:r>
            <w:r w:rsidRPr="00F1720A">
              <w:rPr>
                <w:rFonts w:cs="Arial"/>
                <w:b/>
                <w:bCs/>
                <w:color w:val="0D0D0D"/>
              </w:rPr>
              <w:t> </w:t>
            </w:r>
          </w:p>
          <w:p w14:paraId="6EC8B9B2" w14:textId="77777777" w:rsidR="00F1720A" w:rsidRPr="00F1720A" w:rsidRDefault="00F1720A" w:rsidP="00F1720A">
            <w:pPr>
              <w:spacing w:before="100" w:beforeAutospacing="1" w:after="100" w:afterAutospacing="1" w:line="240" w:lineRule="auto"/>
              <w:rPr>
                <w:rFonts w:cs="Arial"/>
                <w:b/>
              </w:rPr>
            </w:pPr>
            <w:r w:rsidRPr="00F1720A">
              <w:rPr>
                <w:rFonts w:cs="Arial"/>
                <w:b/>
                <w:bCs/>
                <w:color w:val="0D0D0D"/>
                <w:sz w:val="20"/>
                <w:szCs w:val="20"/>
                <w:bdr w:val="none" w:sz="0" w:space="0" w:color="auto" w:frame="1"/>
              </w:rPr>
              <w:t>All staff had GDPR refresher training prior to lockdown (internal)</w:t>
            </w:r>
            <w:r w:rsidRPr="00F1720A">
              <w:rPr>
                <w:rFonts w:cs="Arial"/>
                <w:b/>
                <w:bCs/>
                <w:color w:val="0D0D0D"/>
              </w:rPr>
              <w:t> </w:t>
            </w:r>
          </w:p>
          <w:p w14:paraId="2588DA13" w14:textId="77777777" w:rsidR="00F1720A" w:rsidRPr="00F1720A" w:rsidRDefault="00F1720A" w:rsidP="00F1720A">
            <w:pPr>
              <w:spacing w:before="100" w:beforeAutospacing="1" w:after="100" w:afterAutospacing="1" w:line="240" w:lineRule="auto"/>
              <w:rPr>
                <w:rFonts w:cs="Arial"/>
                <w:b/>
              </w:rPr>
            </w:pPr>
            <w:r w:rsidRPr="00F1720A">
              <w:rPr>
                <w:rFonts w:cs="Arial"/>
                <w:b/>
                <w:bCs/>
                <w:color w:val="0D0D0D"/>
                <w:sz w:val="20"/>
                <w:szCs w:val="20"/>
                <w:bdr w:val="none" w:sz="0" w:space="0" w:color="auto" w:frame="1"/>
              </w:rPr>
              <w:t xml:space="preserve">All staff are required to have completed the </w:t>
            </w:r>
            <w:proofErr w:type="spellStart"/>
            <w:r w:rsidRPr="00F1720A">
              <w:rPr>
                <w:rFonts w:cs="Arial"/>
                <w:b/>
                <w:bCs/>
                <w:color w:val="0D0D0D"/>
                <w:sz w:val="20"/>
                <w:szCs w:val="20"/>
                <w:bdr w:val="none" w:sz="0" w:space="0" w:color="auto" w:frame="1"/>
              </w:rPr>
              <w:t>Educare</w:t>
            </w:r>
            <w:proofErr w:type="spellEnd"/>
            <w:r w:rsidRPr="00F1720A">
              <w:rPr>
                <w:rFonts w:cs="Arial"/>
                <w:b/>
                <w:bCs/>
                <w:color w:val="0D0D0D"/>
                <w:sz w:val="20"/>
                <w:szCs w:val="20"/>
                <w:bdr w:val="none" w:sz="0" w:space="0" w:color="auto" w:frame="1"/>
              </w:rPr>
              <w:t xml:space="preserve"> L2 GDPR course</w:t>
            </w:r>
            <w:r w:rsidRPr="00F1720A">
              <w:rPr>
                <w:rFonts w:cs="Arial"/>
                <w:b/>
                <w:bCs/>
                <w:color w:val="0D0D0D"/>
              </w:rPr>
              <w:t> </w:t>
            </w:r>
          </w:p>
          <w:p w14:paraId="0E22E0D9" w14:textId="77777777" w:rsidR="00F1720A" w:rsidRPr="00F1720A" w:rsidRDefault="00F1720A" w:rsidP="00F1720A">
            <w:pPr>
              <w:spacing w:before="100" w:beforeAutospacing="1" w:after="100" w:afterAutospacing="1" w:line="240" w:lineRule="auto"/>
              <w:rPr>
                <w:rFonts w:cs="Arial"/>
                <w:b/>
              </w:rPr>
            </w:pPr>
            <w:r w:rsidRPr="00F1720A">
              <w:rPr>
                <w:rFonts w:cs="Arial"/>
                <w:b/>
                <w:bCs/>
                <w:color w:val="0D0D0D"/>
                <w:sz w:val="20"/>
                <w:szCs w:val="20"/>
                <w:bdr w:val="none" w:sz="0" w:space="0" w:color="auto" w:frame="1"/>
              </w:rPr>
              <w:t>High level data map is in place </w:t>
            </w:r>
          </w:p>
          <w:p w14:paraId="6B18A56B" w14:textId="77777777" w:rsidR="00F1720A" w:rsidRPr="00F1720A" w:rsidRDefault="00F1720A" w:rsidP="00F1720A">
            <w:pPr>
              <w:spacing w:before="100" w:beforeAutospacing="1" w:after="100" w:afterAutospacing="1" w:line="240" w:lineRule="auto"/>
              <w:rPr>
                <w:rFonts w:cs="Arial"/>
                <w:b/>
              </w:rPr>
            </w:pPr>
            <w:r w:rsidRPr="00F1720A">
              <w:rPr>
                <w:rFonts w:cs="Arial"/>
                <w:b/>
                <w:bCs/>
                <w:color w:val="0D0D0D"/>
                <w:sz w:val="20"/>
                <w:szCs w:val="20"/>
                <w:bdr w:val="none" w:sz="0" w:space="0" w:color="auto" w:frame="1"/>
              </w:rPr>
              <w:t>Asset register is in place but being developed </w:t>
            </w:r>
          </w:p>
          <w:p w14:paraId="2B8EE9BE" w14:textId="77777777" w:rsidR="00F1720A" w:rsidRPr="00F1720A" w:rsidRDefault="00F1720A" w:rsidP="00F1720A">
            <w:pPr>
              <w:spacing w:before="100" w:beforeAutospacing="1" w:after="100" w:afterAutospacing="1" w:line="240" w:lineRule="auto"/>
              <w:rPr>
                <w:rFonts w:cs="Arial"/>
                <w:b/>
              </w:rPr>
            </w:pPr>
            <w:r w:rsidRPr="00F1720A">
              <w:rPr>
                <w:rFonts w:cs="Arial"/>
                <w:b/>
                <w:bCs/>
                <w:color w:val="0D0D0D"/>
                <w:sz w:val="20"/>
                <w:szCs w:val="20"/>
                <w:bdr w:val="none" w:sz="0" w:space="0" w:color="auto" w:frame="1"/>
              </w:rPr>
              <w:t>Reasons for holding data are documented and communicated </w:t>
            </w:r>
          </w:p>
          <w:p w14:paraId="24A9D8D8" w14:textId="77777777" w:rsidR="00F1720A" w:rsidRPr="00F1720A" w:rsidRDefault="00F1720A" w:rsidP="00F1720A">
            <w:pPr>
              <w:spacing w:before="100" w:beforeAutospacing="1" w:after="100" w:afterAutospacing="1" w:line="240" w:lineRule="auto"/>
              <w:rPr>
                <w:rFonts w:cs="Arial"/>
                <w:b/>
              </w:rPr>
            </w:pPr>
            <w:r w:rsidRPr="00F1720A">
              <w:rPr>
                <w:rFonts w:cs="Arial"/>
                <w:b/>
                <w:bCs/>
                <w:color w:val="0D0D0D"/>
                <w:sz w:val="20"/>
                <w:szCs w:val="20"/>
                <w:bdr w:val="none" w:sz="0" w:space="0" w:color="auto" w:frame="1"/>
              </w:rPr>
              <w:t>Length of time that data should be held for is documented </w:t>
            </w:r>
          </w:p>
          <w:p w14:paraId="22F0A080" w14:textId="77777777" w:rsidR="00F1720A" w:rsidRPr="00F1720A" w:rsidRDefault="00F1720A" w:rsidP="00F1720A">
            <w:pPr>
              <w:spacing w:before="100" w:beforeAutospacing="1" w:after="100" w:afterAutospacing="1" w:line="240" w:lineRule="auto"/>
              <w:rPr>
                <w:rFonts w:cs="Arial"/>
                <w:b/>
              </w:rPr>
            </w:pPr>
            <w:r w:rsidRPr="00F1720A">
              <w:rPr>
                <w:rFonts w:cs="Arial"/>
                <w:b/>
                <w:bCs/>
                <w:color w:val="0D0D0D"/>
                <w:sz w:val="20"/>
                <w:szCs w:val="20"/>
                <w:bdr w:val="none" w:sz="0" w:space="0" w:color="auto" w:frame="1"/>
              </w:rPr>
              <w:t>Destruction log is in place but being developed </w:t>
            </w:r>
          </w:p>
          <w:p w14:paraId="044A13AA" w14:textId="77777777" w:rsidR="00F1720A" w:rsidRPr="00F1720A" w:rsidRDefault="00F1720A" w:rsidP="00F1720A">
            <w:pPr>
              <w:spacing w:before="100" w:beforeAutospacing="1" w:after="100" w:afterAutospacing="1" w:line="240" w:lineRule="auto"/>
              <w:rPr>
                <w:rFonts w:cs="Arial"/>
                <w:b/>
              </w:rPr>
            </w:pPr>
            <w:r w:rsidRPr="00F1720A">
              <w:rPr>
                <w:rFonts w:cs="Arial"/>
                <w:b/>
                <w:bCs/>
                <w:color w:val="0D0D0D"/>
                <w:sz w:val="20"/>
                <w:szCs w:val="20"/>
                <w:bdr w:val="none" w:sz="0" w:space="0" w:color="auto" w:frame="1"/>
              </w:rPr>
              <w:t>ICT systems are secured behind firewalls  3</w:t>
            </w:r>
            <w:r w:rsidRPr="00F1720A">
              <w:rPr>
                <w:rFonts w:cs="Arial"/>
                <w:b/>
                <w:bCs/>
                <w:color w:val="0D0D0D"/>
                <w:sz w:val="20"/>
                <w:szCs w:val="20"/>
                <w:bdr w:val="none" w:sz="0" w:space="0" w:color="auto" w:frame="1"/>
                <w:vertAlign w:val="superscript"/>
              </w:rPr>
              <w:t>rd</w:t>
            </w:r>
            <w:r w:rsidRPr="00F1720A">
              <w:rPr>
                <w:rFonts w:cs="Arial"/>
                <w:b/>
                <w:bCs/>
                <w:color w:val="0D0D0D"/>
                <w:sz w:val="20"/>
                <w:szCs w:val="20"/>
                <w:bdr w:val="none" w:sz="0" w:space="0" w:color="auto" w:frame="1"/>
              </w:rPr>
              <w:t xml:space="preserve"> party security software</w:t>
            </w:r>
            <w:r w:rsidRPr="00F1720A">
              <w:rPr>
                <w:rFonts w:cs="Arial"/>
                <w:b/>
                <w:bCs/>
                <w:color w:val="0D0D0D"/>
              </w:rPr>
              <w:t> </w:t>
            </w:r>
          </w:p>
          <w:p w14:paraId="28E106F9" w14:textId="77777777" w:rsidR="00F1720A" w:rsidRPr="00F1720A" w:rsidRDefault="00F1720A" w:rsidP="00F1720A">
            <w:pPr>
              <w:spacing w:before="100" w:beforeAutospacing="1" w:after="100" w:afterAutospacing="1" w:line="240" w:lineRule="auto"/>
              <w:rPr>
                <w:rFonts w:cs="Arial"/>
                <w:b/>
              </w:rPr>
            </w:pPr>
            <w:r w:rsidRPr="00F1720A">
              <w:rPr>
                <w:rFonts w:cs="Arial"/>
                <w:b/>
                <w:bCs/>
                <w:color w:val="0D0D0D"/>
                <w:sz w:val="20"/>
                <w:szCs w:val="20"/>
                <w:bdr w:val="none" w:sz="0" w:space="0" w:color="auto" w:frame="1"/>
              </w:rPr>
              <w:t xml:space="preserve">Back-up systems are in place </w:t>
            </w:r>
            <w:r w:rsidRPr="00F1720A">
              <w:rPr>
                <w:rFonts w:cs="Arial"/>
                <w:b/>
                <w:bCs/>
                <w:color w:val="0D0D0D"/>
              </w:rPr>
              <w:t> </w:t>
            </w:r>
          </w:p>
        </w:tc>
        <w:tc>
          <w:tcPr>
            <w:tcW w:w="981" w:type="pct"/>
            <w:tcBorders>
              <w:top w:val="single" w:sz="8" w:space="0" w:color="auto"/>
              <w:left w:val="nil"/>
              <w:bottom w:val="single" w:sz="8" w:space="0" w:color="auto"/>
              <w:right w:val="single" w:sz="8" w:space="0" w:color="auto"/>
            </w:tcBorders>
            <w:shd w:val="clear" w:color="auto" w:fill="FFFFFF"/>
            <w:vAlign w:val="center"/>
          </w:tcPr>
          <w:p w14:paraId="5BD54A5C" w14:textId="77777777" w:rsidR="00F1720A" w:rsidRPr="00F1720A" w:rsidRDefault="00F1720A" w:rsidP="00F1720A">
            <w:pPr>
              <w:spacing w:before="100" w:beforeAutospacing="1" w:after="100" w:afterAutospacing="1" w:line="240" w:lineRule="auto"/>
              <w:rPr>
                <w:rFonts w:cs="Arial"/>
                <w:b/>
              </w:rPr>
            </w:pPr>
            <w:r w:rsidRPr="00F1720A">
              <w:rPr>
                <w:rFonts w:cs="Arial"/>
                <w:b/>
                <w:bCs/>
                <w:color w:val="0D0D0D"/>
                <w:sz w:val="20"/>
                <w:szCs w:val="20"/>
                <w:bdr w:val="none" w:sz="0" w:space="0" w:color="auto" w:frame="1"/>
              </w:rPr>
              <w:t>Asset register and destruction log still being developed</w:t>
            </w:r>
            <w:r w:rsidRPr="00F1720A">
              <w:rPr>
                <w:rFonts w:cs="Arial"/>
                <w:b/>
                <w:bCs/>
                <w:color w:val="0D0D0D"/>
              </w:rPr>
              <w:t> </w:t>
            </w:r>
          </w:p>
          <w:p w14:paraId="20928557" w14:textId="77777777" w:rsidR="00F1720A" w:rsidRPr="00F1720A" w:rsidRDefault="00F1720A" w:rsidP="00F1720A">
            <w:pPr>
              <w:spacing w:before="100" w:beforeAutospacing="1" w:after="100" w:afterAutospacing="1" w:line="240" w:lineRule="auto"/>
              <w:rPr>
                <w:rFonts w:cs="Arial"/>
                <w:b/>
              </w:rPr>
            </w:pPr>
            <w:r w:rsidRPr="00F1720A">
              <w:rPr>
                <w:rFonts w:cs="Arial"/>
                <w:b/>
                <w:bCs/>
                <w:color w:val="0D0D0D"/>
                <w:sz w:val="20"/>
                <w:szCs w:val="20"/>
                <w:bdr w:val="none" w:sz="0" w:space="0" w:color="auto" w:frame="1"/>
              </w:rPr>
              <w:t>Have not yet obtained consent from staff for video lessons</w:t>
            </w:r>
            <w:r w:rsidRPr="00F1720A">
              <w:rPr>
                <w:rFonts w:cs="Arial"/>
                <w:b/>
                <w:bCs/>
                <w:color w:val="0D0D0D"/>
              </w:rPr>
              <w:t> </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0120CE2" w14:textId="77777777" w:rsidR="00F1720A" w:rsidRPr="000B67C9" w:rsidRDefault="00F1720A" w:rsidP="00F1720A">
            <w:pPr>
              <w:pStyle w:val="TableHeader"/>
              <w:jc w:val="left"/>
              <w:rPr>
                <w:sz w:val="20"/>
                <w:szCs w:val="20"/>
              </w:rPr>
            </w:pPr>
            <w:r>
              <w:rPr>
                <w:sz w:val="20"/>
                <w:szCs w:val="20"/>
              </w:rPr>
              <w:t>5</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F850F5F" w14:textId="77777777" w:rsidR="00F1720A" w:rsidRPr="000B67C9" w:rsidRDefault="00F1720A" w:rsidP="00F1720A">
            <w:pPr>
              <w:pStyle w:val="NormalWeb"/>
              <w:spacing w:before="0" w:beforeAutospacing="0" w:after="120" w:afterAutospacing="0" w:line="288" w:lineRule="auto"/>
              <w:ind w:left="62"/>
              <w:rPr>
                <w:sz w:val="20"/>
                <w:szCs w:val="20"/>
              </w:rPr>
            </w:pPr>
            <w:r w:rsidRPr="000B67C9">
              <w:rPr>
                <w:rFonts w:ascii="Arial" w:hAnsi="Arial" w:cs="Arial"/>
                <w:color w:val="000000"/>
                <w:sz w:val="20"/>
                <w:szCs w:val="20"/>
              </w:rPr>
              <w:t>GOV.UK provides</w:t>
            </w:r>
            <w:r w:rsidRPr="000B67C9">
              <w:rPr>
                <w:sz w:val="20"/>
                <w:szCs w:val="20"/>
              </w:rPr>
              <w:t xml:space="preserve"> </w:t>
            </w:r>
            <w:r w:rsidRPr="000B67C9">
              <w:rPr>
                <w:rFonts w:ascii="Arial" w:hAnsi="Arial" w:cs="Arial"/>
                <w:color w:val="000000"/>
                <w:sz w:val="20"/>
                <w:szCs w:val="20"/>
              </w:rPr>
              <w:t>guidance to support schools:</w:t>
            </w:r>
            <w:r w:rsidRPr="000B67C9">
              <w:rPr>
                <w:sz w:val="20"/>
                <w:szCs w:val="20"/>
              </w:rPr>
              <w:t xml:space="preserve"> </w:t>
            </w:r>
          </w:p>
          <w:p w14:paraId="6EAB7E1C" w14:textId="77777777" w:rsidR="00F1720A" w:rsidRPr="000B67C9" w:rsidRDefault="00F1720A" w:rsidP="00F1720A">
            <w:pPr>
              <w:pStyle w:val="NormalWeb"/>
              <w:numPr>
                <w:ilvl w:val="0"/>
                <w:numId w:val="41"/>
              </w:numPr>
              <w:spacing w:before="0" w:beforeAutospacing="0" w:after="120" w:afterAutospacing="0" w:line="288" w:lineRule="auto"/>
              <w:textAlignment w:val="baseline"/>
              <w:rPr>
                <w:rFonts w:ascii="Arial" w:hAnsi="Arial" w:cs="Arial"/>
                <w:color w:val="000000"/>
                <w:sz w:val="20"/>
                <w:szCs w:val="20"/>
              </w:rPr>
            </w:pPr>
            <w:r w:rsidRPr="000B67C9">
              <w:rPr>
                <w:rFonts w:ascii="Arial" w:hAnsi="Arial" w:cs="Arial"/>
                <w:color w:val="000000" w:themeColor="text1"/>
                <w:sz w:val="20"/>
                <w:szCs w:val="20"/>
              </w:rPr>
              <w:t>with</w:t>
            </w:r>
            <w:r w:rsidRPr="000B67C9">
              <w:rPr>
                <w:sz w:val="20"/>
                <w:szCs w:val="20"/>
              </w:rPr>
              <w:t xml:space="preserve"> </w:t>
            </w:r>
            <w:hyperlink r:id="rId46" w:history="1">
              <w:r w:rsidRPr="000B67C9">
                <w:rPr>
                  <w:rStyle w:val="Hyperlink"/>
                  <w:rFonts w:eastAsia="Arial" w:cs="Arial"/>
                  <w:sz w:val="20"/>
                  <w:szCs w:val="20"/>
                </w:rPr>
                <w:t>data protection activity</w:t>
              </w:r>
            </w:hyperlink>
            <w:r w:rsidRPr="000B67C9">
              <w:rPr>
                <w:rFonts w:ascii="Arial" w:hAnsi="Arial" w:cs="Arial"/>
                <w:color w:val="000000"/>
                <w:sz w:val="20"/>
                <w:szCs w:val="20"/>
              </w:rPr>
              <w:t>, including compliance with GDPR</w:t>
            </w:r>
          </w:p>
          <w:p w14:paraId="4411E6C4" w14:textId="77777777" w:rsidR="00F1720A" w:rsidRPr="000B67C9" w:rsidRDefault="00F1720A" w:rsidP="00F1720A">
            <w:pPr>
              <w:pStyle w:val="NormalWeb"/>
              <w:numPr>
                <w:ilvl w:val="0"/>
                <w:numId w:val="41"/>
              </w:numPr>
              <w:spacing w:before="0" w:beforeAutospacing="0" w:after="120" w:afterAutospacing="0" w:line="288" w:lineRule="auto"/>
              <w:textAlignment w:val="baseline"/>
              <w:rPr>
                <w:sz w:val="20"/>
                <w:szCs w:val="20"/>
              </w:rPr>
            </w:pPr>
            <w:r w:rsidRPr="000B67C9">
              <w:rPr>
                <w:rFonts w:ascii="Arial" w:hAnsi="Arial" w:cs="Arial"/>
                <w:color w:val="000000"/>
                <w:sz w:val="20"/>
                <w:szCs w:val="20"/>
              </w:rPr>
              <w:t>to be</w:t>
            </w:r>
            <w:r w:rsidRPr="000B67C9">
              <w:rPr>
                <w:rFonts w:cs="Arial"/>
                <w:color w:val="000000"/>
                <w:sz w:val="20"/>
                <w:szCs w:val="20"/>
              </w:rPr>
              <w:t xml:space="preserve"> </w:t>
            </w:r>
            <w:hyperlink r:id="rId47" w:history="1">
              <w:r w:rsidRPr="000B67C9">
                <w:rPr>
                  <w:rStyle w:val="Hyperlink"/>
                  <w:rFonts w:eastAsia="Arial" w:cs="Arial"/>
                  <w:sz w:val="20"/>
                  <w:szCs w:val="20"/>
                </w:rPr>
                <w:t>cyber secure</w:t>
              </w:r>
            </w:hyperlink>
          </w:p>
        </w:tc>
      </w:tr>
      <w:bookmarkEnd w:id="42"/>
      <w:tr w:rsidR="00F1720A" w:rsidRPr="000B67C9" w14:paraId="5099287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014C3BF2" w14:textId="77777777" w:rsidR="00F1720A" w:rsidRPr="000B67C9" w:rsidRDefault="00F1720A" w:rsidP="00F1720A">
            <w:pPr>
              <w:pBdr>
                <w:top w:val="nil"/>
                <w:left w:val="nil"/>
                <w:bottom w:val="nil"/>
                <w:right w:val="nil"/>
                <w:between w:val="nil"/>
              </w:pBdr>
              <w:rPr>
                <w:b/>
                <w:color w:val="000000"/>
                <w:sz w:val="20"/>
                <w:szCs w:val="20"/>
              </w:rPr>
            </w:pPr>
            <w:r w:rsidRPr="000B67C9">
              <w:rPr>
                <w:b/>
                <w:color w:val="000000"/>
                <w:sz w:val="20"/>
                <w:szCs w:val="20"/>
              </w:rPr>
              <w:t xml:space="preserve">Behaviour and attitude </w:t>
            </w:r>
          </w:p>
          <w:p w14:paraId="64A475F9" w14:textId="77777777" w:rsidR="00F1720A" w:rsidRPr="000B67C9" w:rsidRDefault="00F1720A" w:rsidP="00F1720A">
            <w:pPr>
              <w:pBdr>
                <w:top w:val="nil"/>
                <w:left w:val="nil"/>
                <w:bottom w:val="nil"/>
                <w:right w:val="nil"/>
                <w:between w:val="nil"/>
              </w:pBdr>
              <w:rPr>
                <w:b/>
                <w:color w:val="000000"/>
                <w:sz w:val="20"/>
                <w:szCs w:val="20"/>
              </w:rPr>
            </w:pPr>
            <w:r w:rsidRPr="000B67C9">
              <w:rPr>
                <w:color w:val="000000"/>
                <w:sz w:val="20"/>
                <w:szCs w:val="20"/>
              </w:rPr>
              <w:t xml:space="preserve">There are clear rules for behaviour during remote lessons and activities. </w:t>
            </w:r>
            <w:r w:rsidRPr="000B67C9">
              <w:rPr>
                <w:color w:val="000000"/>
                <w:sz w:val="20"/>
                <w:szCs w:val="20"/>
              </w:rPr>
              <w:lastRenderedPageBreak/>
              <w:t>Pupils know them and teachers monitor and enforce them.</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44EC11B" w14:textId="77777777" w:rsidR="00F1720A" w:rsidRDefault="00F1720A" w:rsidP="00F1720A">
            <w:pPr>
              <w:pStyle w:val="TableHeader"/>
              <w:ind w:left="0"/>
              <w:jc w:val="left"/>
              <w:rPr>
                <w:sz w:val="20"/>
                <w:szCs w:val="20"/>
              </w:rPr>
            </w:pPr>
            <w:r>
              <w:rPr>
                <w:sz w:val="20"/>
                <w:szCs w:val="20"/>
              </w:rPr>
              <w:lastRenderedPageBreak/>
              <w:t xml:space="preserve">Teachers have set the parameters for behaviour in online lessons, these are enforced by them and </w:t>
            </w:r>
            <w:r>
              <w:rPr>
                <w:sz w:val="20"/>
                <w:szCs w:val="20"/>
              </w:rPr>
              <w:lastRenderedPageBreak/>
              <w:t xml:space="preserve">escalated to </w:t>
            </w:r>
            <w:proofErr w:type="spellStart"/>
            <w:r>
              <w:rPr>
                <w:sz w:val="20"/>
                <w:szCs w:val="20"/>
              </w:rPr>
              <w:t>HoY</w:t>
            </w:r>
            <w:proofErr w:type="spellEnd"/>
            <w:r>
              <w:rPr>
                <w:sz w:val="20"/>
                <w:szCs w:val="20"/>
              </w:rPr>
              <w:t xml:space="preserve"> if students do not reach expectation. </w:t>
            </w:r>
          </w:p>
          <w:p w14:paraId="2C52DA1D" w14:textId="77777777" w:rsidR="00F1720A" w:rsidRPr="000B67C9" w:rsidRDefault="00F1720A" w:rsidP="00F1720A">
            <w:pPr>
              <w:pStyle w:val="TableHeader"/>
              <w:ind w:left="0"/>
              <w:jc w:val="left"/>
              <w:rPr>
                <w:sz w:val="20"/>
                <w:szCs w:val="20"/>
              </w:rPr>
            </w:pPr>
            <w:r>
              <w:rPr>
                <w:sz w:val="20"/>
                <w:szCs w:val="20"/>
              </w:rPr>
              <w:t>Engagement and Attendance levels from home have been high for pupils.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18651F2" w14:textId="77777777" w:rsidR="00F1720A" w:rsidRDefault="00F1720A" w:rsidP="00F1720A">
            <w:pPr>
              <w:pStyle w:val="TableHeader"/>
              <w:jc w:val="left"/>
              <w:rPr>
                <w:sz w:val="20"/>
                <w:szCs w:val="20"/>
              </w:rPr>
            </w:pPr>
            <w:r>
              <w:rPr>
                <w:sz w:val="20"/>
                <w:szCs w:val="20"/>
              </w:rPr>
              <w:lastRenderedPageBreak/>
              <w:t xml:space="preserve">Behaviour protocols for pupils engaging in home learning and for staff delivering remotely have </w:t>
            </w:r>
            <w:r>
              <w:rPr>
                <w:sz w:val="20"/>
                <w:szCs w:val="20"/>
              </w:rPr>
              <w:lastRenderedPageBreak/>
              <w:t xml:space="preserve">been evolving as we have been adapting to the use of the technology – which of course pupils are much quicker generally to master!  </w:t>
            </w:r>
          </w:p>
          <w:p w14:paraId="1902685D" w14:textId="77777777" w:rsidR="00F1720A" w:rsidRPr="000B67C9" w:rsidRDefault="00F1720A" w:rsidP="00F1720A">
            <w:pPr>
              <w:pStyle w:val="TableHeader"/>
              <w:jc w:val="left"/>
              <w:rPr>
                <w:sz w:val="20"/>
                <w:szCs w:val="20"/>
              </w:rPr>
            </w:pPr>
            <w:r>
              <w:rPr>
                <w:sz w:val="20"/>
                <w:szCs w:val="20"/>
              </w:rPr>
              <w:t xml:space="preserve">Staff training has been provided, communication and mutual support between staff has been excellent and we will look to create a more formal addendum to our behaviour system for those pupils still learning from home after this first half-term is complete.  </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C6A7B26" w14:textId="77777777" w:rsidR="00F1720A" w:rsidRPr="000B67C9" w:rsidRDefault="00F1720A" w:rsidP="00F1720A">
            <w:pPr>
              <w:pStyle w:val="TableHeader"/>
              <w:jc w:val="left"/>
              <w:rPr>
                <w:b w:val="0"/>
                <w:bCs/>
                <w:sz w:val="20"/>
                <w:szCs w:val="20"/>
              </w:rPr>
            </w:pPr>
            <w:r>
              <w:rPr>
                <w:b w:val="0"/>
                <w:bCs/>
                <w:sz w:val="20"/>
                <w:szCs w:val="20"/>
              </w:rPr>
              <w:lastRenderedPageBreak/>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C032B18" w14:textId="77777777" w:rsidR="00F1720A" w:rsidRPr="000B67C9" w:rsidRDefault="00F1720A" w:rsidP="00F1720A">
            <w:pPr>
              <w:pStyle w:val="TableHeader"/>
              <w:spacing w:line="288" w:lineRule="auto"/>
              <w:jc w:val="left"/>
              <w:rPr>
                <w:b w:val="0"/>
                <w:bCs/>
                <w:sz w:val="20"/>
                <w:szCs w:val="20"/>
              </w:rPr>
            </w:pPr>
            <w:r w:rsidRPr="000B67C9">
              <w:rPr>
                <w:b w:val="0"/>
                <w:bCs/>
                <w:color w:val="000000"/>
                <w:sz w:val="20"/>
                <w:szCs w:val="20"/>
              </w:rPr>
              <w:t xml:space="preserve">GOV.UK provides guidance on </w:t>
            </w:r>
            <w:hyperlink r:id="rId48" w:anchor="behaviour-expectations" w:history="1">
              <w:r w:rsidRPr="000B67C9">
                <w:rPr>
                  <w:rStyle w:val="Hyperlink"/>
                  <w:rFonts w:eastAsia="Arial" w:cs="Arial"/>
                  <w:b w:val="0"/>
                  <w:sz w:val="20"/>
                  <w:szCs w:val="20"/>
                </w:rPr>
                <w:t>behaviour expectations</w:t>
              </w:r>
            </w:hyperlink>
            <w:r w:rsidRPr="000B67C9">
              <w:rPr>
                <w:b w:val="0"/>
                <w:bCs/>
                <w:color w:val="000000"/>
                <w:sz w:val="20"/>
                <w:szCs w:val="20"/>
              </w:rPr>
              <w:t xml:space="preserve"> in schools.</w:t>
            </w:r>
          </w:p>
        </w:tc>
      </w:tr>
    </w:tbl>
    <w:p w14:paraId="1EB1953A" w14:textId="77777777" w:rsidR="00EC74E8" w:rsidRDefault="00EC74E8" w:rsidP="00EC74E8">
      <w:pPr>
        <w:rPr>
          <w:rFonts w:eastAsia="Arial" w:cs="Arial"/>
          <w:bCs/>
          <w:color w:val="000000" w:themeColor="text1"/>
        </w:rPr>
      </w:pPr>
    </w:p>
    <w:p w14:paraId="1DB6968F" w14:textId="77777777" w:rsidR="00BF2FEA" w:rsidRDefault="00BF2FEA" w:rsidP="0024529E">
      <w:pPr>
        <w:pStyle w:val="Logos"/>
        <w:tabs>
          <w:tab w:val="right" w:pos="9498"/>
        </w:tabs>
        <w:sectPr w:rsidR="00BF2FEA" w:rsidSect="00EC74E8">
          <w:pgSz w:w="16838" w:h="11906" w:orient="landscape"/>
          <w:pgMar w:top="1134" w:right="1134" w:bottom="1276" w:left="1134" w:header="709" w:footer="709" w:gutter="0"/>
          <w:cols w:space="1134"/>
          <w:titlePg/>
          <w:docGrid w:linePitch="360"/>
        </w:sectPr>
      </w:pPr>
    </w:p>
    <w:p w14:paraId="00BAA02E" w14:textId="77777777" w:rsidR="009F41B6" w:rsidRDefault="009F41B6" w:rsidP="0024529E">
      <w:pPr>
        <w:pStyle w:val="Logos"/>
        <w:tabs>
          <w:tab w:val="right" w:pos="9498"/>
        </w:tabs>
      </w:pPr>
    </w:p>
    <w:p w14:paraId="129FA8FB" w14:textId="77777777" w:rsidR="005A4AE2" w:rsidRPr="0090521B" w:rsidRDefault="009A602D" w:rsidP="00B142DD">
      <w:pPr>
        <w:pStyle w:val="CopyrightBox"/>
        <w:spacing w:before="6800"/>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1222555E" w14:textId="77777777" w:rsidR="005A4AE2" w:rsidRDefault="006155C4" w:rsidP="005A4AE2">
      <w:pPr>
        <w:pStyle w:val="LicenceIntro"/>
      </w:pPr>
      <w:r>
        <w:t xml:space="preserve">To view </w:t>
      </w:r>
      <w:r w:rsidR="005A4AE2">
        <w:t>this licence:</w:t>
      </w:r>
    </w:p>
    <w:p w14:paraId="4A31AE42" w14:textId="77777777" w:rsidR="00F96EB7" w:rsidRDefault="005A4AE2" w:rsidP="005A4AE2">
      <w:pPr>
        <w:pStyle w:val="Licence"/>
      </w:pPr>
      <w:r>
        <w:t xml:space="preserve">visit </w:t>
      </w:r>
      <w:r>
        <w:tab/>
      </w:r>
      <w:hyperlink r:id="rId49" w:tooltip="Link to National Archives website" w:history="1">
        <w:r w:rsidR="00F96EB7">
          <w:rPr>
            <w:rStyle w:val="Hyperlink"/>
            <w:rFonts w:cs="Arial"/>
          </w:rPr>
          <w:t>www.nationalarchives.gov.uk/doc/open-government-licence/version/3</w:t>
        </w:r>
      </w:hyperlink>
      <w:r w:rsidR="00F96EB7">
        <w:rPr>
          <w:rFonts w:cs="Arial"/>
        </w:rPr>
        <w:t> </w:t>
      </w:r>
    </w:p>
    <w:p w14:paraId="6EF6F786" w14:textId="77777777" w:rsidR="005A4AE2" w:rsidRDefault="005A4AE2" w:rsidP="005A4AE2">
      <w:pPr>
        <w:pStyle w:val="Licence"/>
        <w:rPr>
          <w:rStyle w:val="Hyperlink"/>
        </w:rPr>
      </w:pPr>
      <w:r>
        <w:t xml:space="preserve">email </w:t>
      </w:r>
      <w:r>
        <w:tab/>
      </w:r>
      <w:hyperlink r:id="rId50" w:tooltip="The National Archives' email address" w:history="1">
        <w:r>
          <w:rPr>
            <w:rStyle w:val="Hyperlink"/>
          </w:rPr>
          <w:t>psi@nationalarchives.gsi.gov.uk</w:t>
        </w:r>
      </w:hyperlink>
    </w:p>
    <w:p w14:paraId="1382B43D" w14:textId="77777777" w:rsidR="009A602D" w:rsidRDefault="009A602D" w:rsidP="005A4AE2">
      <w:pPr>
        <w:pStyle w:val="Licence"/>
      </w:pPr>
      <w:r>
        <w:t>write to</w:t>
      </w:r>
      <w:r>
        <w:tab/>
        <w:t>Information Policy Team, The National Archives, Kew, London, TW9 4DU</w:t>
      </w:r>
    </w:p>
    <w:p w14:paraId="184932A6" w14:textId="77777777" w:rsidR="005A4AE2" w:rsidRDefault="005A4AE2" w:rsidP="005A4AE2">
      <w:pPr>
        <w:pStyle w:val="LicenceIntro"/>
      </w:pPr>
      <w:r>
        <w:t>About this publication:</w:t>
      </w:r>
    </w:p>
    <w:p w14:paraId="4B28BD68" w14:textId="77777777" w:rsidR="005A4AE2" w:rsidRDefault="005A4AE2" w:rsidP="005A4AE2">
      <w:pPr>
        <w:pStyle w:val="Licence"/>
      </w:pPr>
      <w:proofErr w:type="gramStart"/>
      <w:r>
        <w:t xml:space="preserve">enquiries  </w:t>
      </w:r>
      <w:r>
        <w:tab/>
      </w:r>
      <w:proofErr w:type="gramEnd"/>
      <w:hyperlink r:id="rId51" w:tooltip="Department for Education contact us list" w:history="1">
        <w:r>
          <w:rPr>
            <w:rStyle w:val="Hyperlink"/>
          </w:rPr>
          <w:t>www.education.gov.uk/contactus</w:t>
        </w:r>
      </w:hyperlink>
      <w:r>
        <w:t xml:space="preserve"> </w:t>
      </w:r>
    </w:p>
    <w:p w14:paraId="74F713F9" w14:textId="77777777" w:rsidR="005A4AE2" w:rsidRDefault="005A4AE2" w:rsidP="005A4AE2">
      <w:pPr>
        <w:pStyle w:val="Licence"/>
      </w:pPr>
      <w:r>
        <w:t xml:space="preserve">download </w:t>
      </w:r>
      <w:r>
        <w:tab/>
      </w:r>
      <w:hyperlink r:id="rId52" w:tooltip="Link to GOV.UK list of publications" w:history="1">
        <w:r w:rsidR="006E22B1" w:rsidRPr="00D42B65">
          <w:rPr>
            <w:rStyle w:val="Hyperlink"/>
          </w:rPr>
          <w:t>www.gov.uk/government/publications</w:t>
        </w:r>
      </w:hyperlink>
      <w:r>
        <w:t xml:space="preserve"> </w:t>
      </w:r>
    </w:p>
    <w:p w14:paraId="45C62574" w14:textId="77777777" w:rsidR="005A4AE2" w:rsidRPr="007D29D3" w:rsidRDefault="005A4AE2" w:rsidP="007D29D3">
      <w:pPr>
        <w:pStyle w:val="Reference"/>
      </w:pPr>
      <w:r w:rsidRPr="007D29D3">
        <w:t xml:space="preserve">Reference: </w:t>
      </w:r>
      <w:r w:rsidRPr="007D29D3">
        <w:tab/>
      </w:r>
      <w:r w:rsidR="00B142DD" w:rsidRPr="00B142DD">
        <w:t>DfE-00004-2021</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0B8A1633" w14:textId="77777777" w:rsidTr="005A4AE2">
        <w:trPr>
          <w:tblHeader/>
        </w:trPr>
        <w:tc>
          <w:tcPr>
            <w:tcW w:w="1276" w:type="dxa"/>
            <w:hideMark/>
          </w:tcPr>
          <w:p w14:paraId="5D979F7E" w14:textId="77777777" w:rsidR="005A4AE2" w:rsidRDefault="005A4AE2">
            <w:pPr>
              <w:pStyle w:val="SocialMedia"/>
              <w:tabs>
                <w:tab w:val="clear" w:pos="4253"/>
                <w:tab w:val="left" w:pos="176"/>
              </w:tabs>
            </w:pPr>
            <w:r>
              <w:tab/>
            </w:r>
            <w:r>
              <w:drawing>
                <wp:inline distT="0" distB="0" distL="0" distR="0" wp14:anchorId="2B53C2AC" wp14:editId="47600DA9">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1CCE8223" w14:textId="77777777" w:rsidR="005A4AE2" w:rsidRDefault="006429B3">
            <w:pPr>
              <w:pStyle w:val="SocialMedia"/>
            </w:pPr>
            <w:r>
              <w:t>Follow us on T</w:t>
            </w:r>
            <w:r w:rsidR="005A4AE2">
              <w:t xml:space="preserve">witter: </w:t>
            </w:r>
            <w:hyperlink r:id="rId54" w:tooltip="View the DfE Twitter profile page" w:history="1">
              <w:r w:rsidR="005A4AE2">
                <w:rPr>
                  <w:rStyle w:val="Hyperlink"/>
                </w:rPr>
                <w:t>@educationgovuk</w:t>
              </w:r>
            </w:hyperlink>
          </w:p>
        </w:tc>
        <w:tc>
          <w:tcPr>
            <w:tcW w:w="935" w:type="dxa"/>
            <w:hideMark/>
          </w:tcPr>
          <w:p w14:paraId="396338A1" w14:textId="77777777" w:rsidR="005A4AE2" w:rsidRDefault="005A4AE2">
            <w:pPr>
              <w:pStyle w:val="SocialMedia"/>
            </w:pPr>
            <w:r>
              <w:drawing>
                <wp:inline distT="0" distB="0" distL="0" distR="0" wp14:anchorId="4AF8E9AE" wp14:editId="4A299785">
                  <wp:extent cx="273050" cy="273050"/>
                  <wp:effectExtent l="0" t="0" r="0" b="0"/>
                  <wp:docPr id="8" name="Picture 8" descr="Facebook"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2E805002" w14:textId="77777777" w:rsidR="005A4AE2" w:rsidRDefault="006429B3">
            <w:pPr>
              <w:pStyle w:val="SocialMedia"/>
            </w:pPr>
            <w:r>
              <w:t>Like us on F</w:t>
            </w:r>
            <w:r w:rsidR="005A4AE2">
              <w:t>acebook:</w:t>
            </w:r>
            <w:r w:rsidR="005A4AE2">
              <w:br/>
            </w:r>
            <w:hyperlink r:id="rId56" w:tooltip="Link the DfE on Facebook" w:history="1">
              <w:r w:rsidR="005A4AE2">
                <w:rPr>
                  <w:rStyle w:val="Hyperlink"/>
                </w:rPr>
                <w:t>facebook.com/educationgovuk</w:t>
              </w:r>
            </w:hyperlink>
          </w:p>
        </w:tc>
      </w:tr>
    </w:tbl>
    <w:p w14:paraId="4B826237" w14:textId="77777777" w:rsidR="009F41B6" w:rsidRDefault="009F41B6" w:rsidP="0090521B">
      <w:pPr>
        <w:pStyle w:val="CopyrightBox"/>
      </w:pPr>
    </w:p>
    <w:sectPr w:rsidR="009F41B6" w:rsidSect="00BF2FE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D9996" w14:textId="77777777" w:rsidR="007A30D8" w:rsidRDefault="007A30D8" w:rsidP="009F41B6">
      <w:r>
        <w:separator/>
      </w:r>
    </w:p>
    <w:p w14:paraId="3FC9FF36" w14:textId="77777777" w:rsidR="007A30D8" w:rsidRDefault="007A30D8" w:rsidP="009F41B6"/>
  </w:endnote>
  <w:endnote w:type="continuationSeparator" w:id="0">
    <w:p w14:paraId="045C49B1" w14:textId="77777777" w:rsidR="007A30D8" w:rsidRDefault="007A30D8" w:rsidP="009F41B6">
      <w:r>
        <w:continuationSeparator/>
      </w:r>
    </w:p>
    <w:p w14:paraId="6383AD77" w14:textId="77777777" w:rsidR="007A30D8" w:rsidRDefault="007A30D8" w:rsidP="009F41B6"/>
  </w:endnote>
  <w:endnote w:type="continuationNotice" w:id="1">
    <w:p w14:paraId="740DB560" w14:textId="77777777" w:rsidR="007A30D8" w:rsidRDefault="007A3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2625649"/>
      <w:docPartObj>
        <w:docPartGallery w:val="Page Numbers (Bottom of Page)"/>
        <w:docPartUnique/>
      </w:docPartObj>
    </w:sdtPr>
    <w:sdtEndPr>
      <w:rPr>
        <w:rStyle w:val="PageNumber"/>
      </w:rPr>
    </w:sdtEndPr>
    <w:sdtContent>
      <w:p w14:paraId="49E2CA00" w14:textId="77777777" w:rsidR="00A8737E" w:rsidRDefault="00A8737E"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C37B8" w14:textId="77777777" w:rsidR="00A8737E" w:rsidRDefault="00A8737E" w:rsidP="00BA4A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3563935"/>
      <w:docPartObj>
        <w:docPartGallery w:val="Page Numbers (Bottom of Page)"/>
        <w:docPartUnique/>
      </w:docPartObj>
    </w:sdtPr>
    <w:sdtEndPr>
      <w:rPr>
        <w:rStyle w:val="PageNumber"/>
      </w:rPr>
    </w:sdtEndPr>
    <w:sdtContent>
      <w:p w14:paraId="364583B2" w14:textId="77777777" w:rsidR="00A8737E" w:rsidRDefault="00A8737E"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23DA23CD" w14:textId="77777777" w:rsidR="00A8737E" w:rsidRDefault="00A8737E" w:rsidP="00BA4AEA">
    <w:pPr>
      <w:pStyle w:val="Footer"/>
      <w:ind w:right="360"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4CA62" w14:textId="77777777" w:rsidR="007A30D8" w:rsidRDefault="007A30D8" w:rsidP="009F41B6">
      <w:r>
        <w:separator/>
      </w:r>
    </w:p>
    <w:p w14:paraId="37E4CE4B" w14:textId="77777777" w:rsidR="007A30D8" w:rsidRDefault="007A30D8" w:rsidP="009F41B6"/>
  </w:footnote>
  <w:footnote w:type="continuationSeparator" w:id="0">
    <w:p w14:paraId="07B3EE22" w14:textId="77777777" w:rsidR="007A30D8" w:rsidRDefault="007A30D8" w:rsidP="009F41B6">
      <w:r>
        <w:continuationSeparator/>
      </w:r>
    </w:p>
    <w:p w14:paraId="1CC33DEF" w14:textId="77777777" w:rsidR="007A30D8" w:rsidRDefault="007A30D8" w:rsidP="009F41B6"/>
  </w:footnote>
  <w:footnote w:type="continuationNotice" w:id="1">
    <w:p w14:paraId="6D9B3E03" w14:textId="77777777" w:rsidR="007A30D8" w:rsidRDefault="007A30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138E73DE">
      <w:start w:val="1"/>
      <w:numFmt w:val="bullet"/>
      <w:pStyle w:val="ListBullet3"/>
      <w:lvlText w:val=""/>
      <w:lvlJc w:val="left"/>
      <w:pPr>
        <w:tabs>
          <w:tab w:val="num" w:pos="926"/>
        </w:tabs>
        <w:ind w:left="926" w:hanging="360"/>
      </w:pPr>
      <w:rPr>
        <w:rFonts w:ascii="Symbol" w:hAnsi="Symbol" w:hint="default"/>
      </w:rPr>
    </w:lvl>
    <w:lvl w:ilvl="1" w:tplc="98AEB4F8">
      <w:numFmt w:val="decimal"/>
      <w:lvlText w:val=""/>
      <w:lvlJc w:val="left"/>
    </w:lvl>
    <w:lvl w:ilvl="2" w:tplc="14D0EA30">
      <w:numFmt w:val="decimal"/>
      <w:lvlText w:val=""/>
      <w:lvlJc w:val="left"/>
    </w:lvl>
    <w:lvl w:ilvl="3" w:tplc="B838D354">
      <w:numFmt w:val="decimal"/>
      <w:lvlText w:val=""/>
      <w:lvlJc w:val="left"/>
    </w:lvl>
    <w:lvl w:ilvl="4" w:tplc="CE82E73C">
      <w:numFmt w:val="decimal"/>
      <w:lvlText w:val=""/>
      <w:lvlJc w:val="left"/>
    </w:lvl>
    <w:lvl w:ilvl="5" w:tplc="99B413A4">
      <w:numFmt w:val="decimal"/>
      <w:lvlText w:val=""/>
      <w:lvlJc w:val="left"/>
    </w:lvl>
    <w:lvl w:ilvl="6" w:tplc="0046EE1E">
      <w:numFmt w:val="decimal"/>
      <w:lvlText w:val=""/>
      <w:lvlJc w:val="left"/>
    </w:lvl>
    <w:lvl w:ilvl="7" w:tplc="9C808918">
      <w:numFmt w:val="decimal"/>
      <w:lvlText w:val=""/>
      <w:lvlJc w:val="left"/>
    </w:lvl>
    <w:lvl w:ilvl="8" w:tplc="E62CBACA">
      <w:numFmt w:val="decimal"/>
      <w:lvlText w:val=""/>
      <w:lvlJc w:val="left"/>
    </w:lvl>
  </w:abstractNum>
  <w:abstractNum w:abstractNumId="2" w15:restartNumberingAfterBreak="0">
    <w:nsid w:val="FFFFFF83"/>
    <w:multiLevelType w:val="hybridMultilevel"/>
    <w:tmpl w:val="7082A390"/>
    <w:lvl w:ilvl="0" w:tplc="51D25994">
      <w:start w:val="1"/>
      <w:numFmt w:val="bullet"/>
      <w:pStyle w:val="ListBullet2"/>
      <w:lvlText w:val=""/>
      <w:lvlJc w:val="left"/>
      <w:pPr>
        <w:tabs>
          <w:tab w:val="num" w:pos="643"/>
        </w:tabs>
        <w:ind w:left="643" w:hanging="360"/>
      </w:pPr>
      <w:rPr>
        <w:rFonts w:ascii="Symbol" w:hAnsi="Symbol" w:hint="default"/>
      </w:rPr>
    </w:lvl>
    <w:lvl w:ilvl="1" w:tplc="ED3E2A60">
      <w:numFmt w:val="decimal"/>
      <w:lvlText w:val=""/>
      <w:lvlJc w:val="left"/>
    </w:lvl>
    <w:lvl w:ilvl="2" w:tplc="172067C8">
      <w:numFmt w:val="decimal"/>
      <w:lvlText w:val=""/>
      <w:lvlJc w:val="left"/>
    </w:lvl>
    <w:lvl w:ilvl="3" w:tplc="E0CEDCF8">
      <w:numFmt w:val="decimal"/>
      <w:lvlText w:val=""/>
      <w:lvlJc w:val="left"/>
    </w:lvl>
    <w:lvl w:ilvl="4" w:tplc="D7E63B14">
      <w:numFmt w:val="decimal"/>
      <w:lvlText w:val=""/>
      <w:lvlJc w:val="left"/>
    </w:lvl>
    <w:lvl w:ilvl="5" w:tplc="BAAE3620">
      <w:numFmt w:val="decimal"/>
      <w:lvlText w:val=""/>
      <w:lvlJc w:val="left"/>
    </w:lvl>
    <w:lvl w:ilvl="6" w:tplc="CFD848E6">
      <w:numFmt w:val="decimal"/>
      <w:lvlText w:val=""/>
      <w:lvlJc w:val="left"/>
    </w:lvl>
    <w:lvl w:ilvl="7" w:tplc="FFB8D880">
      <w:numFmt w:val="decimal"/>
      <w:lvlText w:val=""/>
      <w:lvlJc w:val="left"/>
    </w:lvl>
    <w:lvl w:ilvl="8" w:tplc="48EC0FFA">
      <w:numFmt w:val="decimal"/>
      <w:lvlText w:val=""/>
      <w:lvlJc w:val="left"/>
    </w:lvl>
  </w:abstractNum>
  <w:abstractNum w:abstractNumId="3" w15:restartNumberingAfterBreak="0">
    <w:nsid w:val="09BE5F54"/>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 w15:restartNumberingAfterBreak="0">
    <w:nsid w:val="0C431701"/>
    <w:multiLevelType w:val="hybridMultilevel"/>
    <w:tmpl w:val="714046A2"/>
    <w:lvl w:ilvl="0" w:tplc="631457E0">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12E7D"/>
    <w:multiLevelType w:val="hybridMultilevel"/>
    <w:tmpl w:val="79EE36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0D715311"/>
    <w:multiLevelType w:val="hybridMultilevel"/>
    <w:tmpl w:val="E426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425ED"/>
    <w:multiLevelType w:val="hybridMultilevel"/>
    <w:tmpl w:val="54A6C5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A29EB"/>
    <w:multiLevelType w:val="hybridMultilevel"/>
    <w:tmpl w:val="B13609E4"/>
    <w:lvl w:ilvl="0" w:tplc="E62CD22E">
      <w:start w:val="1"/>
      <w:numFmt w:val="bullet"/>
      <w:pStyle w:val="DeptOutNumbered"/>
      <w:lvlText w:val="●"/>
      <w:lvlJc w:val="left"/>
      <w:pPr>
        <w:ind w:left="786" w:hanging="360"/>
      </w:pPr>
      <w:rPr>
        <w:rFonts w:ascii="Noto Sans Symbols" w:eastAsia="Noto Sans Symbols" w:hAnsi="Noto Sans Symbols" w:cs="Noto Sans Symbols"/>
      </w:rPr>
    </w:lvl>
    <w:lvl w:ilvl="1" w:tplc="E894FFBC">
      <w:start w:val="1"/>
      <w:numFmt w:val="bullet"/>
      <w:lvlText w:val="o"/>
      <w:lvlJc w:val="left"/>
      <w:pPr>
        <w:ind w:left="1440" w:hanging="360"/>
      </w:pPr>
      <w:rPr>
        <w:rFonts w:ascii="Courier New" w:eastAsia="Courier New" w:hAnsi="Courier New" w:cs="Courier New"/>
      </w:rPr>
    </w:lvl>
    <w:lvl w:ilvl="2" w:tplc="927C355E">
      <w:start w:val="1"/>
      <w:numFmt w:val="bullet"/>
      <w:lvlText w:val="▪"/>
      <w:lvlJc w:val="left"/>
      <w:pPr>
        <w:ind w:left="2160" w:hanging="360"/>
      </w:pPr>
      <w:rPr>
        <w:rFonts w:ascii="Noto Sans Symbols" w:eastAsia="Noto Sans Symbols" w:hAnsi="Noto Sans Symbols" w:cs="Noto Sans Symbols"/>
      </w:rPr>
    </w:lvl>
    <w:lvl w:ilvl="3" w:tplc="E93E808A">
      <w:start w:val="1"/>
      <w:numFmt w:val="bullet"/>
      <w:lvlText w:val="●"/>
      <w:lvlJc w:val="left"/>
      <w:pPr>
        <w:ind w:left="2880" w:hanging="360"/>
      </w:pPr>
      <w:rPr>
        <w:rFonts w:ascii="Noto Sans Symbols" w:eastAsia="Noto Sans Symbols" w:hAnsi="Noto Sans Symbols" w:cs="Noto Sans Symbols"/>
      </w:rPr>
    </w:lvl>
    <w:lvl w:ilvl="4" w:tplc="92181FB4">
      <w:start w:val="1"/>
      <w:numFmt w:val="bullet"/>
      <w:lvlText w:val="o"/>
      <w:lvlJc w:val="left"/>
      <w:pPr>
        <w:ind w:left="3600" w:hanging="360"/>
      </w:pPr>
      <w:rPr>
        <w:rFonts w:ascii="Courier New" w:eastAsia="Courier New" w:hAnsi="Courier New" w:cs="Courier New"/>
      </w:rPr>
    </w:lvl>
    <w:lvl w:ilvl="5" w:tplc="A654836C">
      <w:start w:val="1"/>
      <w:numFmt w:val="bullet"/>
      <w:lvlText w:val="▪"/>
      <w:lvlJc w:val="left"/>
      <w:pPr>
        <w:ind w:left="4320" w:hanging="360"/>
      </w:pPr>
      <w:rPr>
        <w:rFonts w:ascii="Noto Sans Symbols" w:eastAsia="Noto Sans Symbols" w:hAnsi="Noto Sans Symbols" w:cs="Noto Sans Symbols"/>
      </w:rPr>
    </w:lvl>
    <w:lvl w:ilvl="6" w:tplc="5E3EE49E">
      <w:start w:val="1"/>
      <w:numFmt w:val="bullet"/>
      <w:lvlText w:val="●"/>
      <w:lvlJc w:val="left"/>
      <w:pPr>
        <w:ind w:left="5040" w:hanging="360"/>
      </w:pPr>
      <w:rPr>
        <w:rFonts w:ascii="Noto Sans Symbols" w:eastAsia="Noto Sans Symbols" w:hAnsi="Noto Sans Symbols" w:cs="Noto Sans Symbols"/>
      </w:rPr>
    </w:lvl>
    <w:lvl w:ilvl="7" w:tplc="4132A6FC">
      <w:start w:val="1"/>
      <w:numFmt w:val="bullet"/>
      <w:lvlText w:val="o"/>
      <w:lvlJc w:val="left"/>
      <w:pPr>
        <w:ind w:left="5760" w:hanging="360"/>
      </w:pPr>
      <w:rPr>
        <w:rFonts w:ascii="Courier New" w:eastAsia="Courier New" w:hAnsi="Courier New" w:cs="Courier New"/>
      </w:rPr>
    </w:lvl>
    <w:lvl w:ilvl="8" w:tplc="BC0CB7D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EEB0D5F"/>
    <w:multiLevelType w:val="multilevel"/>
    <w:tmpl w:val="0B6CAE9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F6D7BAF"/>
    <w:multiLevelType w:val="hybridMultilevel"/>
    <w:tmpl w:val="645ED76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2" w15:restartNumberingAfterBreak="0">
    <w:nsid w:val="18EB1D8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3" w15:restartNumberingAfterBreak="0">
    <w:nsid w:val="19B748E1"/>
    <w:multiLevelType w:val="hybridMultilevel"/>
    <w:tmpl w:val="44AE43A2"/>
    <w:lvl w:ilvl="0" w:tplc="52285038">
      <w:start w:val="1"/>
      <w:numFmt w:val="decimal"/>
      <w:lvlRestart w:val="0"/>
      <w:pStyle w:val="DfESOutNumbered"/>
      <w:lvlText w:val="%1."/>
      <w:lvlJc w:val="left"/>
      <w:pPr>
        <w:tabs>
          <w:tab w:val="num" w:pos="720"/>
        </w:tabs>
        <w:ind w:left="0" w:firstLine="0"/>
      </w:pPr>
    </w:lvl>
    <w:lvl w:ilvl="1" w:tplc="01C2DBA0">
      <w:start w:val="1"/>
      <w:numFmt w:val="lowerLetter"/>
      <w:lvlText w:val="%2."/>
      <w:lvlJc w:val="left"/>
      <w:pPr>
        <w:tabs>
          <w:tab w:val="num" w:pos="1440"/>
        </w:tabs>
        <w:ind w:left="1440" w:hanging="720"/>
      </w:pPr>
    </w:lvl>
    <w:lvl w:ilvl="2" w:tplc="2C6A68B0">
      <w:start w:val="1"/>
      <w:numFmt w:val="lowerRoman"/>
      <w:lvlText w:val="%3)"/>
      <w:lvlJc w:val="left"/>
      <w:pPr>
        <w:tabs>
          <w:tab w:val="num" w:pos="2160"/>
        </w:tabs>
        <w:ind w:left="2160" w:hanging="720"/>
      </w:pPr>
    </w:lvl>
    <w:lvl w:ilvl="3" w:tplc="980ECBEE">
      <w:start w:val="1"/>
      <w:numFmt w:val="lowerLetter"/>
      <w:lvlText w:val="%4)"/>
      <w:lvlJc w:val="left"/>
      <w:pPr>
        <w:tabs>
          <w:tab w:val="num" w:pos="2880"/>
        </w:tabs>
        <w:ind w:left="2880" w:hanging="720"/>
      </w:pPr>
    </w:lvl>
    <w:lvl w:ilvl="4" w:tplc="FBA2F958">
      <w:start w:val="1"/>
      <w:numFmt w:val="decimal"/>
      <w:lvlText w:val="(%5)"/>
      <w:lvlJc w:val="left"/>
      <w:pPr>
        <w:tabs>
          <w:tab w:val="num" w:pos="3600"/>
        </w:tabs>
        <w:ind w:left="3600" w:hanging="720"/>
      </w:pPr>
    </w:lvl>
    <w:lvl w:ilvl="5" w:tplc="32AECE0A">
      <w:start w:val="1"/>
      <w:numFmt w:val="lowerRoman"/>
      <w:lvlText w:val="(%6)"/>
      <w:lvlJc w:val="left"/>
      <w:pPr>
        <w:tabs>
          <w:tab w:val="num" w:pos="4320"/>
        </w:tabs>
        <w:ind w:left="4320" w:hanging="720"/>
      </w:pPr>
    </w:lvl>
    <w:lvl w:ilvl="6" w:tplc="D94492E2">
      <w:start w:val="1"/>
      <w:numFmt w:val="decimal"/>
      <w:lvlText w:val="%7."/>
      <w:lvlJc w:val="left"/>
      <w:pPr>
        <w:tabs>
          <w:tab w:val="num" w:pos="5040"/>
        </w:tabs>
        <w:ind w:left="5040" w:hanging="720"/>
      </w:pPr>
    </w:lvl>
    <w:lvl w:ilvl="7" w:tplc="57DA98DE">
      <w:start w:val="1"/>
      <w:numFmt w:val="lowerLetter"/>
      <w:lvlText w:val="%8."/>
      <w:lvlJc w:val="left"/>
      <w:pPr>
        <w:tabs>
          <w:tab w:val="num" w:pos="5760"/>
        </w:tabs>
        <w:ind w:left="5760" w:hanging="720"/>
      </w:pPr>
    </w:lvl>
    <w:lvl w:ilvl="8" w:tplc="1A5EE028">
      <w:start w:val="1"/>
      <w:numFmt w:val="lowerRoman"/>
      <w:lvlText w:val="%9."/>
      <w:lvlJc w:val="left"/>
      <w:pPr>
        <w:tabs>
          <w:tab w:val="num" w:pos="6480"/>
        </w:tabs>
        <w:ind w:left="6480" w:hanging="720"/>
      </w:pPr>
    </w:lvl>
  </w:abstractNum>
  <w:abstractNum w:abstractNumId="14" w15:restartNumberingAfterBreak="0">
    <w:nsid w:val="1F512B35"/>
    <w:multiLevelType w:val="hybridMultilevel"/>
    <w:tmpl w:val="743A4F56"/>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15" w15:restartNumberingAfterBreak="0">
    <w:nsid w:val="222F2702"/>
    <w:multiLevelType w:val="hybridMultilevel"/>
    <w:tmpl w:val="7316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0D37B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7" w15:restartNumberingAfterBreak="0">
    <w:nsid w:val="2AB64F2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8" w15:restartNumberingAfterBreak="0">
    <w:nsid w:val="2BB56CC2"/>
    <w:multiLevelType w:val="hybridMultilevel"/>
    <w:tmpl w:val="5A02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340FF0"/>
    <w:multiLevelType w:val="hybridMultilevel"/>
    <w:tmpl w:val="392C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6478E"/>
    <w:multiLevelType w:val="hybridMultilevel"/>
    <w:tmpl w:val="BD1C8DE4"/>
    <w:lvl w:ilvl="0" w:tplc="08090001">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C0CD9"/>
    <w:multiLevelType w:val="hybridMultilevel"/>
    <w:tmpl w:val="03483A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15:restartNumberingAfterBreak="0">
    <w:nsid w:val="37ED372C"/>
    <w:multiLevelType w:val="hybridMultilevel"/>
    <w:tmpl w:val="B6A2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C5F1BAE"/>
    <w:multiLevelType w:val="hybridMultilevel"/>
    <w:tmpl w:val="2F289AA0"/>
    <w:lvl w:ilvl="0" w:tplc="373683C4">
      <w:start w:val="1"/>
      <w:numFmt w:val="bullet"/>
      <w:lvlText w:val=""/>
      <w:lvlJc w:val="left"/>
      <w:pPr>
        <w:tabs>
          <w:tab w:val="num" w:pos="720"/>
        </w:tabs>
        <w:ind w:left="720" w:hanging="360"/>
      </w:pPr>
      <w:rPr>
        <w:rFonts w:ascii="Symbol" w:hAnsi="Symbol" w:hint="default"/>
        <w:sz w:val="20"/>
      </w:rPr>
    </w:lvl>
    <w:lvl w:ilvl="1" w:tplc="83806188" w:tentative="1">
      <w:start w:val="1"/>
      <w:numFmt w:val="bullet"/>
      <w:lvlText w:val="o"/>
      <w:lvlJc w:val="left"/>
      <w:pPr>
        <w:tabs>
          <w:tab w:val="num" w:pos="1440"/>
        </w:tabs>
        <w:ind w:left="1440" w:hanging="360"/>
      </w:pPr>
      <w:rPr>
        <w:rFonts w:ascii="Courier New" w:hAnsi="Courier New" w:hint="default"/>
        <w:sz w:val="20"/>
      </w:rPr>
    </w:lvl>
    <w:lvl w:ilvl="2" w:tplc="1692408C" w:tentative="1">
      <w:start w:val="1"/>
      <w:numFmt w:val="bullet"/>
      <w:lvlText w:val=""/>
      <w:lvlJc w:val="left"/>
      <w:pPr>
        <w:tabs>
          <w:tab w:val="num" w:pos="2160"/>
        </w:tabs>
        <w:ind w:left="2160" w:hanging="360"/>
      </w:pPr>
      <w:rPr>
        <w:rFonts w:ascii="Wingdings" w:hAnsi="Wingdings" w:hint="default"/>
        <w:sz w:val="20"/>
      </w:rPr>
    </w:lvl>
    <w:lvl w:ilvl="3" w:tplc="AA1C72F0" w:tentative="1">
      <w:start w:val="1"/>
      <w:numFmt w:val="bullet"/>
      <w:lvlText w:val=""/>
      <w:lvlJc w:val="left"/>
      <w:pPr>
        <w:tabs>
          <w:tab w:val="num" w:pos="2880"/>
        </w:tabs>
        <w:ind w:left="2880" w:hanging="360"/>
      </w:pPr>
      <w:rPr>
        <w:rFonts w:ascii="Wingdings" w:hAnsi="Wingdings" w:hint="default"/>
        <w:sz w:val="20"/>
      </w:rPr>
    </w:lvl>
    <w:lvl w:ilvl="4" w:tplc="F3268086" w:tentative="1">
      <w:start w:val="1"/>
      <w:numFmt w:val="bullet"/>
      <w:lvlText w:val=""/>
      <w:lvlJc w:val="left"/>
      <w:pPr>
        <w:tabs>
          <w:tab w:val="num" w:pos="3600"/>
        </w:tabs>
        <w:ind w:left="3600" w:hanging="360"/>
      </w:pPr>
      <w:rPr>
        <w:rFonts w:ascii="Wingdings" w:hAnsi="Wingdings" w:hint="default"/>
        <w:sz w:val="20"/>
      </w:rPr>
    </w:lvl>
    <w:lvl w:ilvl="5" w:tplc="22EAE6B8" w:tentative="1">
      <w:start w:val="1"/>
      <w:numFmt w:val="bullet"/>
      <w:lvlText w:val=""/>
      <w:lvlJc w:val="left"/>
      <w:pPr>
        <w:tabs>
          <w:tab w:val="num" w:pos="4320"/>
        </w:tabs>
        <w:ind w:left="4320" w:hanging="360"/>
      </w:pPr>
      <w:rPr>
        <w:rFonts w:ascii="Wingdings" w:hAnsi="Wingdings" w:hint="default"/>
        <w:sz w:val="20"/>
      </w:rPr>
    </w:lvl>
    <w:lvl w:ilvl="6" w:tplc="BE06993E" w:tentative="1">
      <w:start w:val="1"/>
      <w:numFmt w:val="bullet"/>
      <w:lvlText w:val=""/>
      <w:lvlJc w:val="left"/>
      <w:pPr>
        <w:tabs>
          <w:tab w:val="num" w:pos="5040"/>
        </w:tabs>
        <w:ind w:left="5040" w:hanging="360"/>
      </w:pPr>
      <w:rPr>
        <w:rFonts w:ascii="Wingdings" w:hAnsi="Wingdings" w:hint="default"/>
        <w:sz w:val="20"/>
      </w:rPr>
    </w:lvl>
    <w:lvl w:ilvl="7" w:tplc="6E36AE4C" w:tentative="1">
      <w:start w:val="1"/>
      <w:numFmt w:val="bullet"/>
      <w:lvlText w:val=""/>
      <w:lvlJc w:val="left"/>
      <w:pPr>
        <w:tabs>
          <w:tab w:val="num" w:pos="5760"/>
        </w:tabs>
        <w:ind w:left="5760" w:hanging="360"/>
      </w:pPr>
      <w:rPr>
        <w:rFonts w:ascii="Wingdings" w:hAnsi="Wingdings" w:hint="default"/>
        <w:sz w:val="20"/>
      </w:rPr>
    </w:lvl>
    <w:lvl w:ilvl="8" w:tplc="31DC2B1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D56B9"/>
    <w:multiLevelType w:val="hybridMultilevel"/>
    <w:tmpl w:val="765E8D86"/>
    <w:lvl w:ilvl="0" w:tplc="4162D4E2">
      <w:start w:val="1"/>
      <w:numFmt w:val="bullet"/>
      <w:lvlText w:val=""/>
      <w:lvlJc w:val="left"/>
      <w:pPr>
        <w:ind w:left="720" w:hanging="360"/>
      </w:pPr>
      <w:rPr>
        <w:rFonts w:ascii="Symbol" w:hAnsi="Symbol" w:hint="default"/>
        <w:sz w:val="20"/>
        <w:szCs w:val="20"/>
      </w:rPr>
    </w:lvl>
    <w:lvl w:ilvl="1" w:tplc="D0225B1A">
      <w:start w:val="1"/>
      <w:numFmt w:val="bullet"/>
      <w:lvlText w:val="●"/>
      <w:lvlJc w:val="left"/>
      <w:pPr>
        <w:ind w:left="1440" w:hanging="360"/>
      </w:pPr>
      <w:rPr>
        <w:rFonts w:ascii="Noto Sans Symbols" w:eastAsia="Noto Sans Symbols" w:hAnsi="Noto Sans Symbols" w:cs="Noto Sans Symbols"/>
        <w:sz w:val="20"/>
        <w:szCs w:val="20"/>
      </w:rPr>
    </w:lvl>
    <w:lvl w:ilvl="2" w:tplc="6F882852">
      <w:start w:val="1"/>
      <w:numFmt w:val="bullet"/>
      <w:lvlText w:val="●"/>
      <w:lvlJc w:val="left"/>
      <w:pPr>
        <w:ind w:left="2160" w:hanging="360"/>
      </w:pPr>
      <w:rPr>
        <w:rFonts w:ascii="Noto Sans Symbols" w:eastAsia="Noto Sans Symbols" w:hAnsi="Noto Sans Symbols" w:cs="Noto Sans Symbols"/>
        <w:sz w:val="20"/>
        <w:szCs w:val="20"/>
      </w:rPr>
    </w:lvl>
    <w:lvl w:ilvl="3" w:tplc="1F929412">
      <w:start w:val="1"/>
      <w:numFmt w:val="bullet"/>
      <w:lvlText w:val="●"/>
      <w:lvlJc w:val="left"/>
      <w:pPr>
        <w:ind w:left="2880" w:hanging="360"/>
      </w:pPr>
      <w:rPr>
        <w:rFonts w:ascii="Noto Sans Symbols" w:eastAsia="Noto Sans Symbols" w:hAnsi="Noto Sans Symbols" w:cs="Noto Sans Symbols"/>
        <w:sz w:val="20"/>
        <w:szCs w:val="20"/>
      </w:rPr>
    </w:lvl>
    <w:lvl w:ilvl="4" w:tplc="08260D34">
      <w:start w:val="1"/>
      <w:numFmt w:val="bullet"/>
      <w:lvlText w:val="●"/>
      <w:lvlJc w:val="left"/>
      <w:pPr>
        <w:ind w:left="3600" w:hanging="360"/>
      </w:pPr>
      <w:rPr>
        <w:rFonts w:ascii="Noto Sans Symbols" w:eastAsia="Noto Sans Symbols" w:hAnsi="Noto Sans Symbols" w:cs="Noto Sans Symbols"/>
        <w:sz w:val="20"/>
        <w:szCs w:val="20"/>
      </w:rPr>
    </w:lvl>
    <w:lvl w:ilvl="5" w:tplc="F580CE4E">
      <w:start w:val="1"/>
      <w:numFmt w:val="bullet"/>
      <w:lvlText w:val="●"/>
      <w:lvlJc w:val="left"/>
      <w:pPr>
        <w:ind w:left="4320" w:hanging="360"/>
      </w:pPr>
      <w:rPr>
        <w:rFonts w:ascii="Noto Sans Symbols" w:eastAsia="Noto Sans Symbols" w:hAnsi="Noto Sans Symbols" w:cs="Noto Sans Symbols"/>
        <w:sz w:val="20"/>
        <w:szCs w:val="20"/>
      </w:rPr>
    </w:lvl>
    <w:lvl w:ilvl="6" w:tplc="1A800CE8">
      <w:start w:val="1"/>
      <w:numFmt w:val="bullet"/>
      <w:lvlText w:val="●"/>
      <w:lvlJc w:val="left"/>
      <w:pPr>
        <w:ind w:left="5040" w:hanging="360"/>
      </w:pPr>
      <w:rPr>
        <w:rFonts w:ascii="Noto Sans Symbols" w:eastAsia="Noto Sans Symbols" w:hAnsi="Noto Sans Symbols" w:cs="Noto Sans Symbols"/>
        <w:sz w:val="20"/>
        <w:szCs w:val="20"/>
      </w:rPr>
    </w:lvl>
    <w:lvl w:ilvl="7" w:tplc="9C026A86">
      <w:start w:val="1"/>
      <w:numFmt w:val="bullet"/>
      <w:lvlText w:val="●"/>
      <w:lvlJc w:val="left"/>
      <w:pPr>
        <w:ind w:left="5760" w:hanging="360"/>
      </w:pPr>
      <w:rPr>
        <w:rFonts w:ascii="Noto Sans Symbols" w:eastAsia="Noto Sans Symbols" w:hAnsi="Noto Sans Symbols" w:cs="Noto Sans Symbols"/>
        <w:sz w:val="20"/>
        <w:szCs w:val="20"/>
      </w:rPr>
    </w:lvl>
    <w:lvl w:ilvl="8" w:tplc="EF46F08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3053B8E"/>
    <w:multiLevelType w:val="multilevel"/>
    <w:tmpl w:val="F814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61896"/>
    <w:multiLevelType w:val="hybridMultilevel"/>
    <w:tmpl w:val="F39897C4"/>
    <w:lvl w:ilvl="0" w:tplc="3F0ADA7C">
      <w:start w:val="1"/>
      <w:numFmt w:val="bullet"/>
      <w:lvlText w:val=""/>
      <w:lvlJc w:val="left"/>
      <w:pPr>
        <w:tabs>
          <w:tab w:val="num" w:pos="720"/>
        </w:tabs>
        <w:ind w:left="720" w:hanging="360"/>
      </w:pPr>
      <w:rPr>
        <w:rFonts w:ascii="Symbol" w:hAnsi="Symbol" w:hint="default"/>
        <w:sz w:val="20"/>
      </w:rPr>
    </w:lvl>
    <w:lvl w:ilvl="1" w:tplc="7836151E" w:tentative="1">
      <w:start w:val="1"/>
      <w:numFmt w:val="bullet"/>
      <w:lvlText w:val="o"/>
      <w:lvlJc w:val="left"/>
      <w:pPr>
        <w:tabs>
          <w:tab w:val="num" w:pos="1440"/>
        </w:tabs>
        <w:ind w:left="1440" w:hanging="360"/>
      </w:pPr>
      <w:rPr>
        <w:rFonts w:ascii="Courier New" w:hAnsi="Courier New" w:hint="default"/>
        <w:sz w:val="20"/>
      </w:rPr>
    </w:lvl>
    <w:lvl w:ilvl="2" w:tplc="A60A3956" w:tentative="1">
      <w:start w:val="1"/>
      <w:numFmt w:val="bullet"/>
      <w:lvlText w:val=""/>
      <w:lvlJc w:val="left"/>
      <w:pPr>
        <w:tabs>
          <w:tab w:val="num" w:pos="2160"/>
        </w:tabs>
        <w:ind w:left="2160" w:hanging="360"/>
      </w:pPr>
      <w:rPr>
        <w:rFonts w:ascii="Wingdings" w:hAnsi="Wingdings" w:hint="default"/>
        <w:sz w:val="20"/>
      </w:rPr>
    </w:lvl>
    <w:lvl w:ilvl="3" w:tplc="04D00270" w:tentative="1">
      <w:start w:val="1"/>
      <w:numFmt w:val="bullet"/>
      <w:lvlText w:val=""/>
      <w:lvlJc w:val="left"/>
      <w:pPr>
        <w:tabs>
          <w:tab w:val="num" w:pos="2880"/>
        </w:tabs>
        <w:ind w:left="2880" w:hanging="360"/>
      </w:pPr>
      <w:rPr>
        <w:rFonts w:ascii="Wingdings" w:hAnsi="Wingdings" w:hint="default"/>
        <w:sz w:val="20"/>
      </w:rPr>
    </w:lvl>
    <w:lvl w:ilvl="4" w:tplc="F9526694" w:tentative="1">
      <w:start w:val="1"/>
      <w:numFmt w:val="bullet"/>
      <w:lvlText w:val=""/>
      <w:lvlJc w:val="left"/>
      <w:pPr>
        <w:tabs>
          <w:tab w:val="num" w:pos="3600"/>
        </w:tabs>
        <w:ind w:left="3600" w:hanging="360"/>
      </w:pPr>
      <w:rPr>
        <w:rFonts w:ascii="Wingdings" w:hAnsi="Wingdings" w:hint="default"/>
        <w:sz w:val="20"/>
      </w:rPr>
    </w:lvl>
    <w:lvl w:ilvl="5" w:tplc="C254A804" w:tentative="1">
      <w:start w:val="1"/>
      <w:numFmt w:val="bullet"/>
      <w:lvlText w:val=""/>
      <w:lvlJc w:val="left"/>
      <w:pPr>
        <w:tabs>
          <w:tab w:val="num" w:pos="4320"/>
        </w:tabs>
        <w:ind w:left="4320" w:hanging="360"/>
      </w:pPr>
      <w:rPr>
        <w:rFonts w:ascii="Wingdings" w:hAnsi="Wingdings" w:hint="default"/>
        <w:sz w:val="20"/>
      </w:rPr>
    </w:lvl>
    <w:lvl w:ilvl="6" w:tplc="55D40F08" w:tentative="1">
      <w:start w:val="1"/>
      <w:numFmt w:val="bullet"/>
      <w:lvlText w:val=""/>
      <w:lvlJc w:val="left"/>
      <w:pPr>
        <w:tabs>
          <w:tab w:val="num" w:pos="5040"/>
        </w:tabs>
        <w:ind w:left="5040" w:hanging="360"/>
      </w:pPr>
      <w:rPr>
        <w:rFonts w:ascii="Wingdings" w:hAnsi="Wingdings" w:hint="default"/>
        <w:sz w:val="20"/>
      </w:rPr>
    </w:lvl>
    <w:lvl w:ilvl="7" w:tplc="EBBE86BE" w:tentative="1">
      <w:start w:val="1"/>
      <w:numFmt w:val="bullet"/>
      <w:lvlText w:val=""/>
      <w:lvlJc w:val="left"/>
      <w:pPr>
        <w:tabs>
          <w:tab w:val="num" w:pos="5760"/>
        </w:tabs>
        <w:ind w:left="5760" w:hanging="360"/>
      </w:pPr>
      <w:rPr>
        <w:rFonts w:ascii="Wingdings" w:hAnsi="Wingdings" w:hint="default"/>
        <w:sz w:val="20"/>
      </w:rPr>
    </w:lvl>
    <w:lvl w:ilvl="8" w:tplc="CFCC82B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5A372C"/>
    <w:multiLevelType w:val="hybridMultilevel"/>
    <w:tmpl w:val="ADAAC752"/>
    <w:lvl w:ilvl="0" w:tplc="5E401616">
      <w:start w:val="1"/>
      <w:numFmt w:val="bullet"/>
      <w:lvlText w:val=""/>
      <w:lvlJc w:val="left"/>
      <w:pPr>
        <w:tabs>
          <w:tab w:val="num" w:pos="720"/>
        </w:tabs>
        <w:ind w:left="720" w:hanging="360"/>
      </w:pPr>
      <w:rPr>
        <w:rFonts w:ascii="Symbol" w:hAnsi="Symbol" w:hint="default"/>
        <w:sz w:val="20"/>
      </w:rPr>
    </w:lvl>
    <w:lvl w:ilvl="1" w:tplc="8CF289AE" w:tentative="1">
      <w:start w:val="1"/>
      <w:numFmt w:val="bullet"/>
      <w:lvlText w:val="o"/>
      <w:lvlJc w:val="left"/>
      <w:pPr>
        <w:tabs>
          <w:tab w:val="num" w:pos="1440"/>
        </w:tabs>
        <w:ind w:left="1440" w:hanging="360"/>
      </w:pPr>
      <w:rPr>
        <w:rFonts w:ascii="Courier New" w:hAnsi="Courier New" w:hint="default"/>
        <w:sz w:val="20"/>
      </w:rPr>
    </w:lvl>
    <w:lvl w:ilvl="2" w:tplc="7CA66F06" w:tentative="1">
      <w:start w:val="1"/>
      <w:numFmt w:val="bullet"/>
      <w:lvlText w:val=""/>
      <w:lvlJc w:val="left"/>
      <w:pPr>
        <w:tabs>
          <w:tab w:val="num" w:pos="2160"/>
        </w:tabs>
        <w:ind w:left="2160" w:hanging="360"/>
      </w:pPr>
      <w:rPr>
        <w:rFonts w:ascii="Wingdings" w:hAnsi="Wingdings" w:hint="default"/>
        <w:sz w:val="20"/>
      </w:rPr>
    </w:lvl>
    <w:lvl w:ilvl="3" w:tplc="A1B65A70" w:tentative="1">
      <w:start w:val="1"/>
      <w:numFmt w:val="bullet"/>
      <w:lvlText w:val=""/>
      <w:lvlJc w:val="left"/>
      <w:pPr>
        <w:tabs>
          <w:tab w:val="num" w:pos="2880"/>
        </w:tabs>
        <w:ind w:left="2880" w:hanging="360"/>
      </w:pPr>
      <w:rPr>
        <w:rFonts w:ascii="Wingdings" w:hAnsi="Wingdings" w:hint="default"/>
        <w:sz w:val="20"/>
      </w:rPr>
    </w:lvl>
    <w:lvl w:ilvl="4" w:tplc="F3FEE8B0" w:tentative="1">
      <w:start w:val="1"/>
      <w:numFmt w:val="bullet"/>
      <w:lvlText w:val=""/>
      <w:lvlJc w:val="left"/>
      <w:pPr>
        <w:tabs>
          <w:tab w:val="num" w:pos="3600"/>
        </w:tabs>
        <w:ind w:left="3600" w:hanging="360"/>
      </w:pPr>
      <w:rPr>
        <w:rFonts w:ascii="Wingdings" w:hAnsi="Wingdings" w:hint="default"/>
        <w:sz w:val="20"/>
      </w:rPr>
    </w:lvl>
    <w:lvl w:ilvl="5" w:tplc="2E5CDBBE" w:tentative="1">
      <w:start w:val="1"/>
      <w:numFmt w:val="bullet"/>
      <w:lvlText w:val=""/>
      <w:lvlJc w:val="left"/>
      <w:pPr>
        <w:tabs>
          <w:tab w:val="num" w:pos="4320"/>
        </w:tabs>
        <w:ind w:left="4320" w:hanging="360"/>
      </w:pPr>
      <w:rPr>
        <w:rFonts w:ascii="Wingdings" w:hAnsi="Wingdings" w:hint="default"/>
        <w:sz w:val="20"/>
      </w:rPr>
    </w:lvl>
    <w:lvl w:ilvl="6" w:tplc="C7DCE7E6" w:tentative="1">
      <w:start w:val="1"/>
      <w:numFmt w:val="bullet"/>
      <w:lvlText w:val=""/>
      <w:lvlJc w:val="left"/>
      <w:pPr>
        <w:tabs>
          <w:tab w:val="num" w:pos="5040"/>
        </w:tabs>
        <w:ind w:left="5040" w:hanging="360"/>
      </w:pPr>
      <w:rPr>
        <w:rFonts w:ascii="Wingdings" w:hAnsi="Wingdings" w:hint="default"/>
        <w:sz w:val="20"/>
      </w:rPr>
    </w:lvl>
    <w:lvl w:ilvl="7" w:tplc="E1483C1C" w:tentative="1">
      <w:start w:val="1"/>
      <w:numFmt w:val="bullet"/>
      <w:lvlText w:val=""/>
      <w:lvlJc w:val="left"/>
      <w:pPr>
        <w:tabs>
          <w:tab w:val="num" w:pos="5760"/>
        </w:tabs>
        <w:ind w:left="5760" w:hanging="360"/>
      </w:pPr>
      <w:rPr>
        <w:rFonts w:ascii="Wingdings" w:hAnsi="Wingdings" w:hint="default"/>
        <w:sz w:val="20"/>
      </w:rPr>
    </w:lvl>
    <w:lvl w:ilvl="8" w:tplc="5D1C8DF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B1193C"/>
    <w:multiLevelType w:val="hybridMultilevel"/>
    <w:tmpl w:val="9DCC0716"/>
    <w:lvl w:ilvl="0" w:tplc="4162D4E2">
      <w:start w:val="1"/>
      <w:numFmt w:val="bullet"/>
      <w:lvlText w:val=""/>
      <w:lvlJc w:val="left"/>
      <w:pPr>
        <w:ind w:left="720" w:hanging="360"/>
      </w:pPr>
      <w:rPr>
        <w:rFonts w:ascii="Symbol" w:hAnsi="Symbol" w:hint="default"/>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D6091D"/>
    <w:multiLevelType w:val="hybridMultilevel"/>
    <w:tmpl w:val="A0D0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D4D72"/>
    <w:multiLevelType w:val="hybridMultilevel"/>
    <w:tmpl w:val="C12892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3" w15:restartNumberingAfterBreak="0">
    <w:nsid w:val="5A52419F"/>
    <w:multiLevelType w:val="hybridMultilevel"/>
    <w:tmpl w:val="68BA126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4" w15:restartNumberingAfterBreak="0">
    <w:nsid w:val="622B682A"/>
    <w:multiLevelType w:val="multilevel"/>
    <w:tmpl w:val="CFDC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821A4"/>
    <w:multiLevelType w:val="hybridMultilevel"/>
    <w:tmpl w:val="9B5A3CF2"/>
    <w:lvl w:ilvl="0" w:tplc="0809000F">
      <w:start w:val="1"/>
      <w:numFmt w:val="decimal"/>
      <w:lvlText w:val="%1."/>
      <w:lvlJc w:val="left"/>
      <w:pPr>
        <w:tabs>
          <w:tab w:val="num" w:pos="720"/>
        </w:tabs>
        <w:ind w:left="720" w:hanging="360"/>
      </w:pPr>
      <w:rPr>
        <w:rFonts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2C20BA"/>
    <w:multiLevelType w:val="hybridMultilevel"/>
    <w:tmpl w:val="4AF4E8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7" w15:restartNumberingAfterBreak="0">
    <w:nsid w:val="653A3615"/>
    <w:multiLevelType w:val="hybridMultilevel"/>
    <w:tmpl w:val="1646C6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665D56DD"/>
    <w:multiLevelType w:val="multilevel"/>
    <w:tmpl w:val="629A36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AEA61D4"/>
    <w:multiLevelType w:val="hybridMultilevel"/>
    <w:tmpl w:val="9E0A8538"/>
    <w:lvl w:ilvl="0" w:tplc="E71CC268">
      <w:start w:val="1"/>
      <w:numFmt w:val="bullet"/>
      <w:lvlText w:val=""/>
      <w:lvlJc w:val="left"/>
      <w:pPr>
        <w:tabs>
          <w:tab w:val="num" w:pos="720"/>
        </w:tabs>
        <w:ind w:left="720" w:hanging="360"/>
      </w:pPr>
      <w:rPr>
        <w:rFonts w:ascii="Symbol" w:hAnsi="Symbol" w:hint="default"/>
        <w:sz w:val="20"/>
      </w:rPr>
    </w:lvl>
    <w:lvl w:ilvl="1" w:tplc="B0C4C2AE" w:tentative="1">
      <w:start w:val="1"/>
      <w:numFmt w:val="bullet"/>
      <w:lvlText w:val="o"/>
      <w:lvlJc w:val="left"/>
      <w:pPr>
        <w:tabs>
          <w:tab w:val="num" w:pos="1440"/>
        </w:tabs>
        <w:ind w:left="1440" w:hanging="360"/>
      </w:pPr>
      <w:rPr>
        <w:rFonts w:ascii="Courier New" w:hAnsi="Courier New" w:hint="default"/>
        <w:sz w:val="20"/>
      </w:rPr>
    </w:lvl>
    <w:lvl w:ilvl="2" w:tplc="079C376E" w:tentative="1">
      <w:start w:val="1"/>
      <w:numFmt w:val="bullet"/>
      <w:lvlText w:val=""/>
      <w:lvlJc w:val="left"/>
      <w:pPr>
        <w:tabs>
          <w:tab w:val="num" w:pos="2160"/>
        </w:tabs>
        <w:ind w:left="2160" w:hanging="360"/>
      </w:pPr>
      <w:rPr>
        <w:rFonts w:ascii="Wingdings" w:hAnsi="Wingdings" w:hint="default"/>
        <w:sz w:val="20"/>
      </w:rPr>
    </w:lvl>
    <w:lvl w:ilvl="3" w:tplc="BE4AAA88" w:tentative="1">
      <w:start w:val="1"/>
      <w:numFmt w:val="bullet"/>
      <w:lvlText w:val=""/>
      <w:lvlJc w:val="left"/>
      <w:pPr>
        <w:tabs>
          <w:tab w:val="num" w:pos="2880"/>
        </w:tabs>
        <w:ind w:left="2880" w:hanging="360"/>
      </w:pPr>
      <w:rPr>
        <w:rFonts w:ascii="Wingdings" w:hAnsi="Wingdings" w:hint="default"/>
        <w:sz w:val="20"/>
      </w:rPr>
    </w:lvl>
    <w:lvl w:ilvl="4" w:tplc="BF0EFB0E" w:tentative="1">
      <w:start w:val="1"/>
      <w:numFmt w:val="bullet"/>
      <w:lvlText w:val=""/>
      <w:lvlJc w:val="left"/>
      <w:pPr>
        <w:tabs>
          <w:tab w:val="num" w:pos="3600"/>
        </w:tabs>
        <w:ind w:left="3600" w:hanging="360"/>
      </w:pPr>
      <w:rPr>
        <w:rFonts w:ascii="Wingdings" w:hAnsi="Wingdings" w:hint="default"/>
        <w:sz w:val="20"/>
      </w:rPr>
    </w:lvl>
    <w:lvl w:ilvl="5" w:tplc="0368ED0E" w:tentative="1">
      <w:start w:val="1"/>
      <w:numFmt w:val="bullet"/>
      <w:lvlText w:val=""/>
      <w:lvlJc w:val="left"/>
      <w:pPr>
        <w:tabs>
          <w:tab w:val="num" w:pos="4320"/>
        </w:tabs>
        <w:ind w:left="4320" w:hanging="360"/>
      </w:pPr>
      <w:rPr>
        <w:rFonts w:ascii="Wingdings" w:hAnsi="Wingdings" w:hint="default"/>
        <w:sz w:val="20"/>
      </w:rPr>
    </w:lvl>
    <w:lvl w:ilvl="6" w:tplc="EB863C7E" w:tentative="1">
      <w:start w:val="1"/>
      <w:numFmt w:val="bullet"/>
      <w:lvlText w:val=""/>
      <w:lvlJc w:val="left"/>
      <w:pPr>
        <w:tabs>
          <w:tab w:val="num" w:pos="5040"/>
        </w:tabs>
        <w:ind w:left="5040" w:hanging="360"/>
      </w:pPr>
      <w:rPr>
        <w:rFonts w:ascii="Wingdings" w:hAnsi="Wingdings" w:hint="default"/>
        <w:sz w:val="20"/>
      </w:rPr>
    </w:lvl>
    <w:lvl w:ilvl="7" w:tplc="22D0E094" w:tentative="1">
      <w:start w:val="1"/>
      <w:numFmt w:val="bullet"/>
      <w:lvlText w:val=""/>
      <w:lvlJc w:val="left"/>
      <w:pPr>
        <w:tabs>
          <w:tab w:val="num" w:pos="5760"/>
        </w:tabs>
        <w:ind w:left="5760" w:hanging="360"/>
      </w:pPr>
      <w:rPr>
        <w:rFonts w:ascii="Wingdings" w:hAnsi="Wingdings" w:hint="default"/>
        <w:sz w:val="20"/>
      </w:rPr>
    </w:lvl>
    <w:lvl w:ilvl="8" w:tplc="305A59FE"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68685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1" w15:restartNumberingAfterBreak="0">
    <w:nsid w:val="7266094F"/>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2" w15:restartNumberingAfterBreak="0">
    <w:nsid w:val="7643309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3" w15:restartNumberingAfterBreak="0">
    <w:nsid w:val="77001960"/>
    <w:multiLevelType w:val="hybridMultilevel"/>
    <w:tmpl w:val="770A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0"/>
  </w:num>
  <w:num w:numId="4">
    <w:abstractNumId w:val="8"/>
  </w:num>
  <w:num w:numId="5">
    <w:abstractNumId w:val="2"/>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4"/>
  </w:num>
  <w:num w:numId="10">
    <w:abstractNumId w:val="36"/>
  </w:num>
  <w:num w:numId="11">
    <w:abstractNumId w:val="9"/>
  </w:num>
  <w:num w:numId="12">
    <w:abstractNumId w:val="5"/>
  </w:num>
  <w:num w:numId="13">
    <w:abstractNumId w:val="28"/>
  </w:num>
  <w:num w:numId="14">
    <w:abstractNumId w:val="29"/>
  </w:num>
  <w:num w:numId="15">
    <w:abstractNumId w:val="25"/>
  </w:num>
  <w:num w:numId="16">
    <w:abstractNumId w:val="19"/>
  </w:num>
  <w:num w:numId="17">
    <w:abstractNumId w:val="39"/>
  </w:num>
  <w:num w:numId="18">
    <w:abstractNumId w:val="4"/>
  </w:num>
  <w:num w:numId="19">
    <w:abstractNumId w:val="16"/>
  </w:num>
  <w:num w:numId="20">
    <w:abstractNumId w:val="42"/>
  </w:num>
  <w:num w:numId="21">
    <w:abstractNumId w:val="12"/>
  </w:num>
  <w:num w:numId="22">
    <w:abstractNumId w:val="40"/>
  </w:num>
  <w:num w:numId="23">
    <w:abstractNumId w:val="3"/>
  </w:num>
  <w:num w:numId="24">
    <w:abstractNumId w:val="41"/>
  </w:num>
  <w:num w:numId="25">
    <w:abstractNumId w:val="17"/>
  </w:num>
  <w:num w:numId="26">
    <w:abstractNumId w:val="30"/>
  </w:num>
  <w:num w:numId="27">
    <w:abstractNumId w:val="26"/>
  </w:num>
  <w:num w:numId="28">
    <w:abstractNumId w:val="22"/>
  </w:num>
  <w:num w:numId="29">
    <w:abstractNumId w:val="15"/>
  </w:num>
  <w:num w:numId="30">
    <w:abstractNumId w:val="18"/>
  </w:num>
  <w:num w:numId="31">
    <w:abstractNumId w:val="33"/>
  </w:num>
  <w:num w:numId="32">
    <w:abstractNumId w:val="11"/>
  </w:num>
  <w:num w:numId="33">
    <w:abstractNumId w:val="7"/>
  </w:num>
  <w:num w:numId="34">
    <w:abstractNumId w:val="37"/>
  </w:num>
  <w:num w:numId="35">
    <w:abstractNumId w:val="6"/>
  </w:num>
  <w:num w:numId="36">
    <w:abstractNumId w:val="23"/>
  </w:num>
  <w:num w:numId="37">
    <w:abstractNumId w:val="31"/>
  </w:num>
  <w:num w:numId="38">
    <w:abstractNumId w:val="32"/>
  </w:num>
  <w:num w:numId="39">
    <w:abstractNumId w:val="14"/>
  </w:num>
  <w:num w:numId="40">
    <w:abstractNumId w:val="35"/>
  </w:num>
  <w:num w:numId="41">
    <w:abstractNumId w:val="20"/>
  </w:num>
  <w:num w:numId="42">
    <w:abstractNumId w:val="43"/>
  </w:num>
  <w:num w:numId="43">
    <w:abstractNumId w:val="34"/>
  </w:num>
  <w:num w:numId="4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01879"/>
    <w:rsid w:val="00011A88"/>
    <w:rsid w:val="000122CD"/>
    <w:rsid w:val="00013A6E"/>
    <w:rsid w:val="000158CD"/>
    <w:rsid w:val="00020D7C"/>
    <w:rsid w:val="0002203B"/>
    <w:rsid w:val="00023913"/>
    <w:rsid w:val="00025F7D"/>
    <w:rsid w:val="00030534"/>
    <w:rsid w:val="00030ABD"/>
    <w:rsid w:val="00031F36"/>
    <w:rsid w:val="000442BD"/>
    <w:rsid w:val="000467DC"/>
    <w:rsid w:val="00051B95"/>
    <w:rsid w:val="00051E2E"/>
    <w:rsid w:val="00052A23"/>
    <w:rsid w:val="00053503"/>
    <w:rsid w:val="0005374A"/>
    <w:rsid w:val="00057100"/>
    <w:rsid w:val="000619A2"/>
    <w:rsid w:val="00062123"/>
    <w:rsid w:val="00062D71"/>
    <w:rsid w:val="00066B1C"/>
    <w:rsid w:val="0007258F"/>
    <w:rsid w:val="00074179"/>
    <w:rsid w:val="00083A73"/>
    <w:rsid w:val="000907E7"/>
    <w:rsid w:val="0009122A"/>
    <w:rsid w:val="00095901"/>
    <w:rsid w:val="0009595C"/>
    <w:rsid w:val="000A10F4"/>
    <w:rsid w:val="000B3DE0"/>
    <w:rsid w:val="000B4A3E"/>
    <w:rsid w:val="000B67C9"/>
    <w:rsid w:val="000B6A1C"/>
    <w:rsid w:val="000C59B0"/>
    <w:rsid w:val="000C69E8"/>
    <w:rsid w:val="000C7120"/>
    <w:rsid w:val="000D0F26"/>
    <w:rsid w:val="000D1D30"/>
    <w:rsid w:val="000D4433"/>
    <w:rsid w:val="000D5697"/>
    <w:rsid w:val="000E3350"/>
    <w:rsid w:val="000E41D3"/>
    <w:rsid w:val="000F1A98"/>
    <w:rsid w:val="000F22D0"/>
    <w:rsid w:val="000F5338"/>
    <w:rsid w:val="000F73F3"/>
    <w:rsid w:val="00103E77"/>
    <w:rsid w:val="00104447"/>
    <w:rsid w:val="00113E8C"/>
    <w:rsid w:val="0011494F"/>
    <w:rsid w:val="00121C6C"/>
    <w:rsid w:val="00124561"/>
    <w:rsid w:val="001321D2"/>
    <w:rsid w:val="00133075"/>
    <w:rsid w:val="001438CE"/>
    <w:rsid w:val="00147214"/>
    <w:rsid w:val="00152A3A"/>
    <w:rsid w:val="001540AB"/>
    <w:rsid w:val="00155ECC"/>
    <w:rsid w:val="001615DF"/>
    <w:rsid w:val="00161A13"/>
    <w:rsid w:val="00161B9C"/>
    <w:rsid w:val="00171F6B"/>
    <w:rsid w:val="00174104"/>
    <w:rsid w:val="001747E2"/>
    <w:rsid w:val="00175225"/>
    <w:rsid w:val="00176B8A"/>
    <w:rsid w:val="00176EB9"/>
    <w:rsid w:val="00190C3A"/>
    <w:rsid w:val="00191D37"/>
    <w:rsid w:val="00193273"/>
    <w:rsid w:val="00196306"/>
    <w:rsid w:val="00197384"/>
    <w:rsid w:val="001A386F"/>
    <w:rsid w:val="001A3A04"/>
    <w:rsid w:val="001A7A95"/>
    <w:rsid w:val="001B2AE2"/>
    <w:rsid w:val="001B4452"/>
    <w:rsid w:val="001B5228"/>
    <w:rsid w:val="001B5C15"/>
    <w:rsid w:val="001B6E2D"/>
    <w:rsid w:val="001B796F"/>
    <w:rsid w:val="001C4E9C"/>
    <w:rsid w:val="001C55FC"/>
    <w:rsid w:val="001C5A63"/>
    <w:rsid w:val="001C5EB6"/>
    <w:rsid w:val="001D09EC"/>
    <w:rsid w:val="001D5770"/>
    <w:rsid w:val="001E3581"/>
    <w:rsid w:val="001F4171"/>
    <w:rsid w:val="00203ACA"/>
    <w:rsid w:val="00203EC9"/>
    <w:rsid w:val="00206D24"/>
    <w:rsid w:val="00207078"/>
    <w:rsid w:val="00210823"/>
    <w:rsid w:val="00210E6D"/>
    <w:rsid w:val="002113CF"/>
    <w:rsid w:val="00214378"/>
    <w:rsid w:val="00214713"/>
    <w:rsid w:val="002149E2"/>
    <w:rsid w:val="0022255C"/>
    <w:rsid w:val="00223301"/>
    <w:rsid w:val="0022489D"/>
    <w:rsid w:val="002262F3"/>
    <w:rsid w:val="00230559"/>
    <w:rsid w:val="00230C79"/>
    <w:rsid w:val="002332F8"/>
    <w:rsid w:val="002349FF"/>
    <w:rsid w:val="00234F75"/>
    <w:rsid w:val="00236EC3"/>
    <w:rsid w:val="00240F4B"/>
    <w:rsid w:val="0024529E"/>
    <w:rsid w:val="00256E7F"/>
    <w:rsid w:val="002575C5"/>
    <w:rsid w:val="002634E2"/>
    <w:rsid w:val="0026619E"/>
    <w:rsid w:val="0027230F"/>
    <w:rsid w:val="0027252F"/>
    <w:rsid w:val="00273718"/>
    <w:rsid w:val="002765D3"/>
    <w:rsid w:val="0027770D"/>
    <w:rsid w:val="00282083"/>
    <w:rsid w:val="002839B5"/>
    <w:rsid w:val="00285DB2"/>
    <w:rsid w:val="002861BA"/>
    <w:rsid w:val="00287788"/>
    <w:rsid w:val="00292DED"/>
    <w:rsid w:val="00292F02"/>
    <w:rsid w:val="00297296"/>
    <w:rsid w:val="002A28F7"/>
    <w:rsid w:val="002A3153"/>
    <w:rsid w:val="002A5CDC"/>
    <w:rsid w:val="002B2775"/>
    <w:rsid w:val="002C3AA4"/>
    <w:rsid w:val="002C7C84"/>
    <w:rsid w:val="002D4B69"/>
    <w:rsid w:val="002D5C50"/>
    <w:rsid w:val="002E463F"/>
    <w:rsid w:val="002E4E9A"/>
    <w:rsid w:val="002E508B"/>
    <w:rsid w:val="002E5F9F"/>
    <w:rsid w:val="002E7368"/>
    <w:rsid w:val="002E7849"/>
    <w:rsid w:val="002F15EE"/>
    <w:rsid w:val="002F6A4F"/>
    <w:rsid w:val="002F7128"/>
    <w:rsid w:val="002F7BBA"/>
    <w:rsid w:val="00300F99"/>
    <w:rsid w:val="0030274F"/>
    <w:rsid w:val="00304C7A"/>
    <w:rsid w:val="00311389"/>
    <w:rsid w:val="003154AC"/>
    <w:rsid w:val="00316DD9"/>
    <w:rsid w:val="00323776"/>
    <w:rsid w:val="00325D84"/>
    <w:rsid w:val="0034222D"/>
    <w:rsid w:val="00343D3D"/>
    <w:rsid w:val="00361752"/>
    <w:rsid w:val="00361C96"/>
    <w:rsid w:val="00361FE6"/>
    <w:rsid w:val="00370B7A"/>
    <w:rsid w:val="00374981"/>
    <w:rsid w:val="003774FC"/>
    <w:rsid w:val="003777D0"/>
    <w:rsid w:val="003810D8"/>
    <w:rsid w:val="003853A4"/>
    <w:rsid w:val="00391987"/>
    <w:rsid w:val="00394CBF"/>
    <w:rsid w:val="003A01C4"/>
    <w:rsid w:val="003A1CC2"/>
    <w:rsid w:val="003B0ED0"/>
    <w:rsid w:val="003C60B5"/>
    <w:rsid w:val="003D1EFE"/>
    <w:rsid w:val="003D764C"/>
    <w:rsid w:val="003E129B"/>
    <w:rsid w:val="003E1329"/>
    <w:rsid w:val="003E14C3"/>
    <w:rsid w:val="003E4B03"/>
    <w:rsid w:val="003F4CCE"/>
    <w:rsid w:val="003F63E0"/>
    <w:rsid w:val="003F751E"/>
    <w:rsid w:val="00407032"/>
    <w:rsid w:val="00416220"/>
    <w:rsid w:val="004205D8"/>
    <w:rsid w:val="00421F3D"/>
    <w:rsid w:val="004242C5"/>
    <w:rsid w:val="00424503"/>
    <w:rsid w:val="0043261E"/>
    <w:rsid w:val="004339FB"/>
    <w:rsid w:val="00436282"/>
    <w:rsid w:val="00445577"/>
    <w:rsid w:val="00445E79"/>
    <w:rsid w:val="00446DAF"/>
    <w:rsid w:val="004509BE"/>
    <w:rsid w:val="004572EE"/>
    <w:rsid w:val="0046198F"/>
    <w:rsid w:val="00467BC5"/>
    <w:rsid w:val="00470223"/>
    <w:rsid w:val="00471D8E"/>
    <w:rsid w:val="00471FEE"/>
    <w:rsid w:val="004726CF"/>
    <w:rsid w:val="00474B4E"/>
    <w:rsid w:val="00485871"/>
    <w:rsid w:val="004866AD"/>
    <w:rsid w:val="004913DF"/>
    <w:rsid w:val="004A25DF"/>
    <w:rsid w:val="004A2F22"/>
    <w:rsid w:val="004B19E5"/>
    <w:rsid w:val="004B4394"/>
    <w:rsid w:val="004B6B92"/>
    <w:rsid w:val="004B7229"/>
    <w:rsid w:val="004C41B7"/>
    <w:rsid w:val="004C73A1"/>
    <w:rsid w:val="004D0B5A"/>
    <w:rsid w:val="004D13A3"/>
    <w:rsid w:val="004E1EDC"/>
    <w:rsid w:val="004E1FCF"/>
    <w:rsid w:val="004E4411"/>
    <w:rsid w:val="004E6CD9"/>
    <w:rsid w:val="004F0C0E"/>
    <w:rsid w:val="004F20E3"/>
    <w:rsid w:val="004F211A"/>
    <w:rsid w:val="004F3159"/>
    <w:rsid w:val="004F4AEF"/>
    <w:rsid w:val="004F59F7"/>
    <w:rsid w:val="004F70A9"/>
    <w:rsid w:val="00503D57"/>
    <w:rsid w:val="00504C61"/>
    <w:rsid w:val="005105D3"/>
    <w:rsid w:val="00510DE9"/>
    <w:rsid w:val="00524818"/>
    <w:rsid w:val="0052566B"/>
    <w:rsid w:val="00533907"/>
    <w:rsid w:val="0053501A"/>
    <w:rsid w:val="00536E0B"/>
    <w:rsid w:val="0054202C"/>
    <w:rsid w:val="00550E2B"/>
    <w:rsid w:val="00553024"/>
    <w:rsid w:val="005535E5"/>
    <w:rsid w:val="00553E4E"/>
    <w:rsid w:val="005552BF"/>
    <w:rsid w:val="00560451"/>
    <w:rsid w:val="00560D4A"/>
    <w:rsid w:val="00562261"/>
    <w:rsid w:val="0056283E"/>
    <w:rsid w:val="00563213"/>
    <w:rsid w:val="0056463A"/>
    <w:rsid w:val="00566C31"/>
    <w:rsid w:val="005708E1"/>
    <w:rsid w:val="00570F0B"/>
    <w:rsid w:val="0057250B"/>
    <w:rsid w:val="00574294"/>
    <w:rsid w:val="005749C5"/>
    <w:rsid w:val="0057670A"/>
    <w:rsid w:val="00581D79"/>
    <w:rsid w:val="00585490"/>
    <w:rsid w:val="005905B1"/>
    <w:rsid w:val="005914F1"/>
    <w:rsid w:val="005936BD"/>
    <w:rsid w:val="00593DAD"/>
    <w:rsid w:val="00593F79"/>
    <w:rsid w:val="0059494A"/>
    <w:rsid w:val="005A07FF"/>
    <w:rsid w:val="005A4AE2"/>
    <w:rsid w:val="005A6080"/>
    <w:rsid w:val="005A65F5"/>
    <w:rsid w:val="005A67AA"/>
    <w:rsid w:val="005A6DE5"/>
    <w:rsid w:val="005A7D82"/>
    <w:rsid w:val="005B0CFD"/>
    <w:rsid w:val="005B1536"/>
    <w:rsid w:val="005B2FD4"/>
    <w:rsid w:val="005B7504"/>
    <w:rsid w:val="005C0B41"/>
    <w:rsid w:val="005C1447"/>
    <w:rsid w:val="005C1770"/>
    <w:rsid w:val="005C2466"/>
    <w:rsid w:val="005C43A7"/>
    <w:rsid w:val="005C6416"/>
    <w:rsid w:val="005C657D"/>
    <w:rsid w:val="005D05CE"/>
    <w:rsid w:val="005D252F"/>
    <w:rsid w:val="005D380A"/>
    <w:rsid w:val="005D415A"/>
    <w:rsid w:val="005D5EFE"/>
    <w:rsid w:val="005E3379"/>
    <w:rsid w:val="005E46B8"/>
    <w:rsid w:val="005E47D5"/>
    <w:rsid w:val="005E5B37"/>
    <w:rsid w:val="005F107C"/>
    <w:rsid w:val="005F1D95"/>
    <w:rsid w:val="005F58EF"/>
    <w:rsid w:val="005F5C75"/>
    <w:rsid w:val="00601D4A"/>
    <w:rsid w:val="00602008"/>
    <w:rsid w:val="0060702F"/>
    <w:rsid w:val="006108B3"/>
    <w:rsid w:val="00611F91"/>
    <w:rsid w:val="006142F7"/>
    <w:rsid w:val="006155C4"/>
    <w:rsid w:val="0061685A"/>
    <w:rsid w:val="006237FB"/>
    <w:rsid w:val="006248B1"/>
    <w:rsid w:val="00624BC7"/>
    <w:rsid w:val="00626DD2"/>
    <w:rsid w:val="00633E4E"/>
    <w:rsid w:val="00635D57"/>
    <w:rsid w:val="006411A4"/>
    <w:rsid w:val="006418B2"/>
    <w:rsid w:val="00642404"/>
    <w:rsid w:val="006429B3"/>
    <w:rsid w:val="00647EFA"/>
    <w:rsid w:val="0065006D"/>
    <w:rsid w:val="006504B7"/>
    <w:rsid w:val="00652973"/>
    <w:rsid w:val="0065342B"/>
    <w:rsid w:val="00655317"/>
    <w:rsid w:val="006558CA"/>
    <w:rsid w:val="00657E79"/>
    <w:rsid w:val="00660068"/>
    <w:rsid w:val="006606F5"/>
    <w:rsid w:val="00660708"/>
    <w:rsid w:val="0067185E"/>
    <w:rsid w:val="00671B64"/>
    <w:rsid w:val="00671D5B"/>
    <w:rsid w:val="006775FA"/>
    <w:rsid w:val="006814D7"/>
    <w:rsid w:val="0068544D"/>
    <w:rsid w:val="00691D14"/>
    <w:rsid w:val="006944FE"/>
    <w:rsid w:val="00695D08"/>
    <w:rsid w:val="00695DA5"/>
    <w:rsid w:val="006A09E2"/>
    <w:rsid w:val="006A1AF6"/>
    <w:rsid w:val="006A27AA"/>
    <w:rsid w:val="006A3602"/>
    <w:rsid w:val="006A53BC"/>
    <w:rsid w:val="006B1F9F"/>
    <w:rsid w:val="006B2A8E"/>
    <w:rsid w:val="006C382D"/>
    <w:rsid w:val="006D1162"/>
    <w:rsid w:val="006D67EB"/>
    <w:rsid w:val="006E0B7C"/>
    <w:rsid w:val="006E22B1"/>
    <w:rsid w:val="006E50A1"/>
    <w:rsid w:val="006E7F39"/>
    <w:rsid w:val="006F1F96"/>
    <w:rsid w:val="006F6DC9"/>
    <w:rsid w:val="00700337"/>
    <w:rsid w:val="00700B01"/>
    <w:rsid w:val="00702C05"/>
    <w:rsid w:val="00702EBF"/>
    <w:rsid w:val="00705BA4"/>
    <w:rsid w:val="00713414"/>
    <w:rsid w:val="00715880"/>
    <w:rsid w:val="0072250C"/>
    <w:rsid w:val="00730350"/>
    <w:rsid w:val="00730EF3"/>
    <w:rsid w:val="0073516C"/>
    <w:rsid w:val="007403F5"/>
    <w:rsid w:val="00740A19"/>
    <w:rsid w:val="007426B3"/>
    <w:rsid w:val="00743353"/>
    <w:rsid w:val="00745C9F"/>
    <w:rsid w:val="00747CD7"/>
    <w:rsid w:val="0075080B"/>
    <w:rsid w:val="0075096B"/>
    <w:rsid w:val="00751648"/>
    <w:rsid w:val="00760615"/>
    <w:rsid w:val="0076231A"/>
    <w:rsid w:val="00763CF6"/>
    <w:rsid w:val="00764D03"/>
    <w:rsid w:val="00765E95"/>
    <w:rsid w:val="00766306"/>
    <w:rsid w:val="00774F55"/>
    <w:rsid w:val="00775D8A"/>
    <w:rsid w:val="0077659E"/>
    <w:rsid w:val="00777AD4"/>
    <w:rsid w:val="00780950"/>
    <w:rsid w:val="007809EF"/>
    <w:rsid w:val="00780FBE"/>
    <w:rsid w:val="00783747"/>
    <w:rsid w:val="00783D2C"/>
    <w:rsid w:val="00794F29"/>
    <w:rsid w:val="007A0750"/>
    <w:rsid w:val="007A1326"/>
    <w:rsid w:val="007A2250"/>
    <w:rsid w:val="007A2D39"/>
    <w:rsid w:val="007A30D8"/>
    <w:rsid w:val="007A5759"/>
    <w:rsid w:val="007A72B1"/>
    <w:rsid w:val="007B38DE"/>
    <w:rsid w:val="007B3CFE"/>
    <w:rsid w:val="007C321D"/>
    <w:rsid w:val="007C41A5"/>
    <w:rsid w:val="007C58BE"/>
    <w:rsid w:val="007C7EEE"/>
    <w:rsid w:val="007D0537"/>
    <w:rsid w:val="007D080B"/>
    <w:rsid w:val="007D29D3"/>
    <w:rsid w:val="007E06DD"/>
    <w:rsid w:val="007E35BC"/>
    <w:rsid w:val="007E3CD5"/>
    <w:rsid w:val="007F1ACB"/>
    <w:rsid w:val="007F670A"/>
    <w:rsid w:val="007F7235"/>
    <w:rsid w:val="00804188"/>
    <w:rsid w:val="00804A86"/>
    <w:rsid w:val="00806527"/>
    <w:rsid w:val="00806CF1"/>
    <w:rsid w:val="00814D1A"/>
    <w:rsid w:val="008168A2"/>
    <w:rsid w:val="00816E77"/>
    <w:rsid w:val="0081799D"/>
    <w:rsid w:val="00821CD3"/>
    <w:rsid w:val="00824433"/>
    <w:rsid w:val="00824E92"/>
    <w:rsid w:val="00824FC5"/>
    <w:rsid w:val="0082602B"/>
    <w:rsid w:val="00827FF1"/>
    <w:rsid w:val="00831263"/>
    <w:rsid w:val="00831DB7"/>
    <w:rsid w:val="00832EBF"/>
    <w:rsid w:val="00833792"/>
    <w:rsid w:val="008366CB"/>
    <w:rsid w:val="00837B0B"/>
    <w:rsid w:val="00837F3A"/>
    <w:rsid w:val="008419B8"/>
    <w:rsid w:val="00844EE3"/>
    <w:rsid w:val="0084709E"/>
    <w:rsid w:val="008515CE"/>
    <w:rsid w:val="00852AC1"/>
    <w:rsid w:val="00852EA6"/>
    <w:rsid w:val="0086168A"/>
    <w:rsid w:val="008620F3"/>
    <w:rsid w:val="00863986"/>
    <w:rsid w:val="00866257"/>
    <w:rsid w:val="00874F24"/>
    <w:rsid w:val="00876230"/>
    <w:rsid w:val="00877D5B"/>
    <w:rsid w:val="00877ECD"/>
    <w:rsid w:val="00883F7E"/>
    <w:rsid w:val="00886B1E"/>
    <w:rsid w:val="0089094C"/>
    <w:rsid w:val="0089658E"/>
    <w:rsid w:val="0089739C"/>
    <w:rsid w:val="008A4179"/>
    <w:rsid w:val="008A460D"/>
    <w:rsid w:val="008A4CD5"/>
    <w:rsid w:val="008A588F"/>
    <w:rsid w:val="008A644A"/>
    <w:rsid w:val="008B05BD"/>
    <w:rsid w:val="008B0C03"/>
    <w:rsid w:val="008B0DD1"/>
    <w:rsid w:val="008B1297"/>
    <w:rsid w:val="008B250D"/>
    <w:rsid w:val="008B427B"/>
    <w:rsid w:val="008B6009"/>
    <w:rsid w:val="008C1EB9"/>
    <w:rsid w:val="008C352F"/>
    <w:rsid w:val="008C46DC"/>
    <w:rsid w:val="008C6CE7"/>
    <w:rsid w:val="008C789F"/>
    <w:rsid w:val="008D15AA"/>
    <w:rsid w:val="008D2E61"/>
    <w:rsid w:val="008D6968"/>
    <w:rsid w:val="008E1F2F"/>
    <w:rsid w:val="008E2491"/>
    <w:rsid w:val="008E3B15"/>
    <w:rsid w:val="008E3F07"/>
    <w:rsid w:val="008E4B40"/>
    <w:rsid w:val="008E5670"/>
    <w:rsid w:val="008E5F36"/>
    <w:rsid w:val="008F2757"/>
    <w:rsid w:val="008F2E4F"/>
    <w:rsid w:val="008F6CA2"/>
    <w:rsid w:val="008F6F8B"/>
    <w:rsid w:val="008F7436"/>
    <w:rsid w:val="00902BF6"/>
    <w:rsid w:val="0090521B"/>
    <w:rsid w:val="009055E4"/>
    <w:rsid w:val="00910C83"/>
    <w:rsid w:val="0091295C"/>
    <w:rsid w:val="00917E9C"/>
    <w:rsid w:val="00920AD3"/>
    <w:rsid w:val="0092379D"/>
    <w:rsid w:val="00924E3D"/>
    <w:rsid w:val="00925160"/>
    <w:rsid w:val="0092542E"/>
    <w:rsid w:val="009306C1"/>
    <w:rsid w:val="0093147A"/>
    <w:rsid w:val="0093774E"/>
    <w:rsid w:val="00942E9D"/>
    <w:rsid w:val="009455AA"/>
    <w:rsid w:val="00951976"/>
    <w:rsid w:val="00951C56"/>
    <w:rsid w:val="00952A09"/>
    <w:rsid w:val="00955907"/>
    <w:rsid w:val="0095599F"/>
    <w:rsid w:val="00956CF7"/>
    <w:rsid w:val="0096424B"/>
    <w:rsid w:val="009716FA"/>
    <w:rsid w:val="00971B2F"/>
    <w:rsid w:val="00984AA8"/>
    <w:rsid w:val="00985088"/>
    <w:rsid w:val="0098648B"/>
    <w:rsid w:val="009A1C5D"/>
    <w:rsid w:val="009A244C"/>
    <w:rsid w:val="009A602D"/>
    <w:rsid w:val="009B0DAA"/>
    <w:rsid w:val="009B32FA"/>
    <w:rsid w:val="009B4062"/>
    <w:rsid w:val="009B4EA2"/>
    <w:rsid w:val="009B6425"/>
    <w:rsid w:val="009B682C"/>
    <w:rsid w:val="009B7E17"/>
    <w:rsid w:val="009C13DC"/>
    <w:rsid w:val="009C24A3"/>
    <w:rsid w:val="009C4FA2"/>
    <w:rsid w:val="009C73CF"/>
    <w:rsid w:val="009C7FB2"/>
    <w:rsid w:val="009D1E95"/>
    <w:rsid w:val="009D24C3"/>
    <w:rsid w:val="009E00AE"/>
    <w:rsid w:val="009E09D3"/>
    <w:rsid w:val="009E0EFD"/>
    <w:rsid w:val="009E385A"/>
    <w:rsid w:val="009E45E2"/>
    <w:rsid w:val="009E6E0B"/>
    <w:rsid w:val="009E6E74"/>
    <w:rsid w:val="009E6FC5"/>
    <w:rsid w:val="009F40E1"/>
    <w:rsid w:val="009F41B6"/>
    <w:rsid w:val="00A01CAC"/>
    <w:rsid w:val="00A02751"/>
    <w:rsid w:val="00A04537"/>
    <w:rsid w:val="00A04C9C"/>
    <w:rsid w:val="00A0665A"/>
    <w:rsid w:val="00A145CD"/>
    <w:rsid w:val="00A15FD8"/>
    <w:rsid w:val="00A20F9E"/>
    <w:rsid w:val="00A26AB1"/>
    <w:rsid w:val="00A27A4D"/>
    <w:rsid w:val="00A30BA1"/>
    <w:rsid w:val="00A31C60"/>
    <w:rsid w:val="00A356FD"/>
    <w:rsid w:val="00A37DEE"/>
    <w:rsid w:val="00A42588"/>
    <w:rsid w:val="00A42E1B"/>
    <w:rsid w:val="00A433C3"/>
    <w:rsid w:val="00A50806"/>
    <w:rsid w:val="00A5130F"/>
    <w:rsid w:val="00A547D1"/>
    <w:rsid w:val="00A54BB7"/>
    <w:rsid w:val="00A5554D"/>
    <w:rsid w:val="00A55721"/>
    <w:rsid w:val="00A5643A"/>
    <w:rsid w:val="00A5723C"/>
    <w:rsid w:val="00A60D43"/>
    <w:rsid w:val="00A61056"/>
    <w:rsid w:val="00A66499"/>
    <w:rsid w:val="00A707A4"/>
    <w:rsid w:val="00A7274B"/>
    <w:rsid w:val="00A73FB8"/>
    <w:rsid w:val="00A763CB"/>
    <w:rsid w:val="00A772FF"/>
    <w:rsid w:val="00A801D1"/>
    <w:rsid w:val="00A81F69"/>
    <w:rsid w:val="00A8737E"/>
    <w:rsid w:val="00A91CB0"/>
    <w:rsid w:val="00A93FC0"/>
    <w:rsid w:val="00A95D3F"/>
    <w:rsid w:val="00A968D2"/>
    <w:rsid w:val="00AA000B"/>
    <w:rsid w:val="00AA0105"/>
    <w:rsid w:val="00AA3484"/>
    <w:rsid w:val="00AA7E7B"/>
    <w:rsid w:val="00AB0F1C"/>
    <w:rsid w:val="00AB1AF9"/>
    <w:rsid w:val="00AB48F8"/>
    <w:rsid w:val="00AB6D0F"/>
    <w:rsid w:val="00AB7858"/>
    <w:rsid w:val="00AC3221"/>
    <w:rsid w:val="00AC61A6"/>
    <w:rsid w:val="00AD1DD2"/>
    <w:rsid w:val="00AD2062"/>
    <w:rsid w:val="00AD285F"/>
    <w:rsid w:val="00AD2927"/>
    <w:rsid w:val="00AD2F1D"/>
    <w:rsid w:val="00AD6CF9"/>
    <w:rsid w:val="00AE1E46"/>
    <w:rsid w:val="00AE3616"/>
    <w:rsid w:val="00AE5177"/>
    <w:rsid w:val="00AF0989"/>
    <w:rsid w:val="00AF28C7"/>
    <w:rsid w:val="00AF5850"/>
    <w:rsid w:val="00AF785C"/>
    <w:rsid w:val="00B05DDC"/>
    <w:rsid w:val="00B1029F"/>
    <w:rsid w:val="00B142DD"/>
    <w:rsid w:val="00B1656B"/>
    <w:rsid w:val="00B301E2"/>
    <w:rsid w:val="00B3498C"/>
    <w:rsid w:val="00B34F49"/>
    <w:rsid w:val="00B35EEF"/>
    <w:rsid w:val="00B36671"/>
    <w:rsid w:val="00B43A7E"/>
    <w:rsid w:val="00B43CAD"/>
    <w:rsid w:val="00B4502D"/>
    <w:rsid w:val="00B506B2"/>
    <w:rsid w:val="00B51536"/>
    <w:rsid w:val="00B55A49"/>
    <w:rsid w:val="00B55B44"/>
    <w:rsid w:val="00B55E69"/>
    <w:rsid w:val="00B57F06"/>
    <w:rsid w:val="00B64265"/>
    <w:rsid w:val="00B65E88"/>
    <w:rsid w:val="00B67F76"/>
    <w:rsid w:val="00B70EFF"/>
    <w:rsid w:val="00B740A9"/>
    <w:rsid w:val="00B7558C"/>
    <w:rsid w:val="00B8535E"/>
    <w:rsid w:val="00B85794"/>
    <w:rsid w:val="00B87ED9"/>
    <w:rsid w:val="00B91389"/>
    <w:rsid w:val="00B9194F"/>
    <w:rsid w:val="00B96756"/>
    <w:rsid w:val="00BA003B"/>
    <w:rsid w:val="00BA2625"/>
    <w:rsid w:val="00BA31A0"/>
    <w:rsid w:val="00BA4AEA"/>
    <w:rsid w:val="00BB05E2"/>
    <w:rsid w:val="00BB05E7"/>
    <w:rsid w:val="00BB7C04"/>
    <w:rsid w:val="00BC0F45"/>
    <w:rsid w:val="00BD1111"/>
    <w:rsid w:val="00BD26B6"/>
    <w:rsid w:val="00BD494B"/>
    <w:rsid w:val="00BD4C7E"/>
    <w:rsid w:val="00BD7DF4"/>
    <w:rsid w:val="00BE01C6"/>
    <w:rsid w:val="00BE22B3"/>
    <w:rsid w:val="00BE4DAC"/>
    <w:rsid w:val="00BF13F8"/>
    <w:rsid w:val="00BF2EDE"/>
    <w:rsid w:val="00BF2FEA"/>
    <w:rsid w:val="00BF5703"/>
    <w:rsid w:val="00BF68F1"/>
    <w:rsid w:val="00C01CFF"/>
    <w:rsid w:val="00C02C7D"/>
    <w:rsid w:val="00C073B9"/>
    <w:rsid w:val="00C13187"/>
    <w:rsid w:val="00C1489D"/>
    <w:rsid w:val="00C1494D"/>
    <w:rsid w:val="00C15527"/>
    <w:rsid w:val="00C15B78"/>
    <w:rsid w:val="00C16177"/>
    <w:rsid w:val="00C2207B"/>
    <w:rsid w:val="00C26755"/>
    <w:rsid w:val="00C35C07"/>
    <w:rsid w:val="00C3747C"/>
    <w:rsid w:val="00C433D7"/>
    <w:rsid w:val="00C44827"/>
    <w:rsid w:val="00C458E8"/>
    <w:rsid w:val="00C46129"/>
    <w:rsid w:val="00C46A20"/>
    <w:rsid w:val="00C50ADB"/>
    <w:rsid w:val="00C529E8"/>
    <w:rsid w:val="00C533CB"/>
    <w:rsid w:val="00C54C54"/>
    <w:rsid w:val="00C54EFD"/>
    <w:rsid w:val="00C6013F"/>
    <w:rsid w:val="00C607D6"/>
    <w:rsid w:val="00C62597"/>
    <w:rsid w:val="00C63537"/>
    <w:rsid w:val="00C66273"/>
    <w:rsid w:val="00C6636B"/>
    <w:rsid w:val="00C66606"/>
    <w:rsid w:val="00C71561"/>
    <w:rsid w:val="00C71E70"/>
    <w:rsid w:val="00C74D35"/>
    <w:rsid w:val="00C75A77"/>
    <w:rsid w:val="00C8124F"/>
    <w:rsid w:val="00C81513"/>
    <w:rsid w:val="00C83342"/>
    <w:rsid w:val="00C84637"/>
    <w:rsid w:val="00C91164"/>
    <w:rsid w:val="00C9157E"/>
    <w:rsid w:val="00C92138"/>
    <w:rsid w:val="00C92AD3"/>
    <w:rsid w:val="00C93999"/>
    <w:rsid w:val="00C94239"/>
    <w:rsid w:val="00C95A67"/>
    <w:rsid w:val="00CA1009"/>
    <w:rsid w:val="00CA30B4"/>
    <w:rsid w:val="00CA4180"/>
    <w:rsid w:val="00CA6427"/>
    <w:rsid w:val="00CA72FC"/>
    <w:rsid w:val="00CB56F5"/>
    <w:rsid w:val="00CB6E04"/>
    <w:rsid w:val="00CC2512"/>
    <w:rsid w:val="00CC3604"/>
    <w:rsid w:val="00CC4C58"/>
    <w:rsid w:val="00CC547F"/>
    <w:rsid w:val="00CC5EA7"/>
    <w:rsid w:val="00CD02C4"/>
    <w:rsid w:val="00CD18D3"/>
    <w:rsid w:val="00CD5D21"/>
    <w:rsid w:val="00CD7451"/>
    <w:rsid w:val="00CE0E9F"/>
    <w:rsid w:val="00CE119C"/>
    <w:rsid w:val="00CE2E6D"/>
    <w:rsid w:val="00CE40D7"/>
    <w:rsid w:val="00CE5F52"/>
    <w:rsid w:val="00CE7906"/>
    <w:rsid w:val="00CF0E19"/>
    <w:rsid w:val="00D05342"/>
    <w:rsid w:val="00D10A2C"/>
    <w:rsid w:val="00D1715A"/>
    <w:rsid w:val="00D21B4A"/>
    <w:rsid w:val="00D22F1F"/>
    <w:rsid w:val="00D27D9B"/>
    <w:rsid w:val="00D35C5B"/>
    <w:rsid w:val="00D376DB"/>
    <w:rsid w:val="00D40DE9"/>
    <w:rsid w:val="00D41212"/>
    <w:rsid w:val="00D42B45"/>
    <w:rsid w:val="00D4407C"/>
    <w:rsid w:val="00D514FE"/>
    <w:rsid w:val="00D55BDC"/>
    <w:rsid w:val="00D572DC"/>
    <w:rsid w:val="00D57CFC"/>
    <w:rsid w:val="00D64A19"/>
    <w:rsid w:val="00D660A1"/>
    <w:rsid w:val="00D66FFC"/>
    <w:rsid w:val="00D71216"/>
    <w:rsid w:val="00D71F30"/>
    <w:rsid w:val="00D72FD6"/>
    <w:rsid w:val="00D736C0"/>
    <w:rsid w:val="00D906B0"/>
    <w:rsid w:val="00D92274"/>
    <w:rsid w:val="00D94339"/>
    <w:rsid w:val="00D95714"/>
    <w:rsid w:val="00D9707F"/>
    <w:rsid w:val="00DA1F8E"/>
    <w:rsid w:val="00DA57A4"/>
    <w:rsid w:val="00DA5E2C"/>
    <w:rsid w:val="00DA6A2E"/>
    <w:rsid w:val="00DB0D07"/>
    <w:rsid w:val="00DB5D71"/>
    <w:rsid w:val="00DC0350"/>
    <w:rsid w:val="00DC39E8"/>
    <w:rsid w:val="00DC4922"/>
    <w:rsid w:val="00DC4950"/>
    <w:rsid w:val="00DC54A7"/>
    <w:rsid w:val="00DC585C"/>
    <w:rsid w:val="00DC7390"/>
    <w:rsid w:val="00DD3A4E"/>
    <w:rsid w:val="00DD50FD"/>
    <w:rsid w:val="00DD51B7"/>
    <w:rsid w:val="00DD699B"/>
    <w:rsid w:val="00DD788A"/>
    <w:rsid w:val="00DE2205"/>
    <w:rsid w:val="00DE4CDD"/>
    <w:rsid w:val="00DE6998"/>
    <w:rsid w:val="00DF0054"/>
    <w:rsid w:val="00DF01B1"/>
    <w:rsid w:val="00DF2A99"/>
    <w:rsid w:val="00DF3309"/>
    <w:rsid w:val="00DF3D5F"/>
    <w:rsid w:val="00DF5124"/>
    <w:rsid w:val="00DF64CA"/>
    <w:rsid w:val="00DF6D02"/>
    <w:rsid w:val="00DF7F39"/>
    <w:rsid w:val="00E03250"/>
    <w:rsid w:val="00E10892"/>
    <w:rsid w:val="00E11F50"/>
    <w:rsid w:val="00E1702C"/>
    <w:rsid w:val="00E175AB"/>
    <w:rsid w:val="00E2257D"/>
    <w:rsid w:val="00E22EE8"/>
    <w:rsid w:val="00E23ABB"/>
    <w:rsid w:val="00E23C92"/>
    <w:rsid w:val="00E23E99"/>
    <w:rsid w:val="00E265C1"/>
    <w:rsid w:val="00E3093A"/>
    <w:rsid w:val="00E328E5"/>
    <w:rsid w:val="00E33078"/>
    <w:rsid w:val="00E33488"/>
    <w:rsid w:val="00E335AB"/>
    <w:rsid w:val="00E33AB6"/>
    <w:rsid w:val="00E35C31"/>
    <w:rsid w:val="00E35E83"/>
    <w:rsid w:val="00E400A4"/>
    <w:rsid w:val="00E4012C"/>
    <w:rsid w:val="00E40173"/>
    <w:rsid w:val="00E42A8F"/>
    <w:rsid w:val="00E47C52"/>
    <w:rsid w:val="00E50AA2"/>
    <w:rsid w:val="00E51EF4"/>
    <w:rsid w:val="00E5223F"/>
    <w:rsid w:val="00E6185D"/>
    <w:rsid w:val="00E66B4F"/>
    <w:rsid w:val="00E700BE"/>
    <w:rsid w:val="00E741D5"/>
    <w:rsid w:val="00E74474"/>
    <w:rsid w:val="00E752EE"/>
    <w:rsid w:val="00E8281A"/>
    <w:rsid w:val="00E837D9"/>
    <w:rsid w:val="00E87A6A"/>
    <w:rsid w:val="00E9232A"/>
    <w:rsid w:val="00E9757E"/>
    <w:rsid w:val="00EA263F"/>
    <w:rsid w:val="00EA4D1B"/>
    <w:rsid w:val="00EA6011"/>
    <w:rsid w:val="00EB1D11"/>
    <w:rsid w:val="00EB281B"/>
    <w:rsid w:val="00EC1AE7"/>
    <w:rsid w:val="00EC1C50"/>
    <w:rsid w:val="00EC74E8"/>
    <w:rsid w:val="00EC752C"/>
    <w:rsid w:val="00ED2F63"/>
    <w:rsid w:val="00ED3D05"/>
    <w:rsid w:val="00ED4CE4"/>
    <w:rsid w:val="00ED5025"/>
    <w:rsid w:val="00ED6E0C"/>
    <w:rsid w:val="00EE055E"/>
    <w:rsid w:val="00EE146A"/>
    <w:rsid w:val="00EE27D3"/>
    <w:rsid w:val="00EE5713"/>
    <w:rsid w:val="00EE64AE"/>
    <w:rsid w:val="00EE715F"/>
    <w:rsid w:val="00EE75E6"/>
    <w:rsid w:val="00EF4863"/>
    <w:rsid w:val="00F02430"/>
    <w:rsid w:val="00F06445"/>
    <w:rsid w:val="00F07114"/>
    <w:rsid w:val="00F10696"/>
    <w:rsid w:val="00F14C1B"/>
    <w:rsid w:val="00F1720A"/>
    <w:rsid w:val="00F206A7"/>
    <w:rsid w:val="00F20870"/>
    <w:rsid w:val="00F209DA"/>
    <w:rsid w:val="00F3105E"/>
    <w:rsid w:val="00F31AAB"/>
    <w:rsid w:val="00F34954"/>
    <w:rsid w:val="00F376DC"/>
    <w:rsid w:val="00F41591"/>
    <w:rsid w:val="00F41A63"/>
    <w:rsid w:val="00F45BEB"/>
    <w:rsid w:val="00F522F3"/>
    <w:rsid w:val="00F54523"/>
    <w:rsid w:val="00F70793"/>
    <w:rsid w:val="00F72434"/>
    <w:rsid w:val="00F809F1"/>
    <w:rsid w:val="00F82538"/>
    <w:rsid w:val="00F84544"/>
    <w:rsid w:val="00F90552"/>
    <w:rsid w:val="00F908B7"/>
    <w:rsid w:val="00F947DA"/>
    <w:rsid w:val="00F954FA"/>
    <w:rsid w:val="00F9577F"/>
    <w:rsid w:val="00F95B1F"/>
    <w:rsid w:val="00F96EB7"/>
    <w:rsid w:val="00F97DC3"/>
    <w:rsid w:val="00FA05B2"/>
    <w:rsid w:val="00FA05D6"/>
    <w:rsid w:val="00FA0889"/>
    <w:rsid w:val="00FA1E17"/>
    <w:rsid w:val="00FA68A7"/>
    <w:rsid w:val="00FB28E4"/>
    <w:rsid w:val="00FC0C51"/>
    <w:rsid w:val="00FC1FD8"/>
    <w:rsid w:val="00FC3903"/>
    <w:rsid w:val="00FC6848"/>
    <w:rsid w:val="00FE1B88"/>
    <w:rsid w:val="00FE45CC"/>
    <w:rsid w:val="00FF25BA"/>
    <w:rsid w:val="00FF4AC8"/>
    <w:rsid w:val="00FF733C"/>
    <w:rsid w:val="04AB517B"/>
    <w:rsid w:val="05F40E76"/>
    <w:rsid w:val="07313DAA"/>
    <w:rsid w:val="07B3848D"/>
    <w:rsid w:val="08AD9CA2"/>
    <w:rsid w:val="0C4401B5"/>
    <w:rsid w:val="0FCC3B2E"/>
    <w:rsid w:val="10A51F66"/>
    <w:rsid w:val="11E239E9"/>
    <w:rsid w:val="12B4F1B6"/>
    <w:rsid w:val="1491FF34"/>
    <w:rsid w:val="16B1AAE4"/>
    <w:rsid w:val="174ECCC5"/>
    <w:rsid w:val="1BC30927"/>
    <w:rsid w:val="1D99DFC5"/>
    <w:rsid w:val="1EBFC441"/>
    <w:rsid w:val="1EE1818C"/>
    <w:rsid w:val="21EF082F"/>
    <w:rsid w:val="277E9BEF"/>
    <w:rsid w:val="28501410"/>
    <w:rsid w:val="29A1A095"/>
    <w:rsid w:val="2ADBEF23"/>
    <w:rsid w:val="2B07A59C"/>
    <w:rsid w:val="2D9B5E94"/>
    <w:rsid w:val="30D73DB6"/>
    <w:rsid w:val="35C32653"/>
    <w:rsid w:val="39924A8F"/>
    <w:rsid w:val="3A02A0D1"/>
    <w:rsid w:val="3CC9EB51"/>
    <w:rsid w:val="3DDEBE6E"/>
    <w:rsid w:val="3E0BFF0F"/>
    <w:rsid w:val="3E76D9FA"/>
    <w:rsid w:val="3FCD5B61"/>
    <w:rsid w:val="4117BD1E"/>
    <w:rsid w:val="44DB660F"/>
    <w:rsid w:val="4AC6D0EE"/>
    <w:rsid w:val="4ADBD03C"/>
    <w:rsid w:val="4C2F9F5F"/>
    <w:rsid w:val="4CC2C5EF"/>
    <w:rsid w:val="50DE0F5F"/>
    <w:rsid w:val="52518A49"/>
    <w:rsid w:val="53D52787"/>
    <w:rsid w:val="55F3B1F6"/>
    <w:rsid w:val="56E1C13C"/>
    <w:rsid w:val="5769797D"/>
    <w:rsid w:val="59385585"/>
    <w:rsid w:val="59DFA12A"/>
    <w:rsid w:val="5BB6ED3E"/>
    <w:rsid w:val="5D7263C0"/>
    <w:rsid w:val="5F14B58A"/>
    <w:rsid w:val="5F6BF530"/>
    <w:rsid w:val="60C28224"/>
    <w:rsid w:val="675A72EB"/>
    <w:rsid w:val="68166FDE"/>
    <w:rsid w:val="687A8D4D"/>
    <w:rsid w:val="6C8EA0F6"/>
    <w:rsid w:val="6D0E7A54"/>
    <w:rsid w:val="6E36F419"/>
    <w:rsid w:val="6F448907"/>
    <w:rsid w:val="723C5D76"/>
    <w:rsid w:val="768180AE"/>
    <w:rsid w:val="76FDDBC1"/>
    <w:rsid w:val="77694F94"/>
    <w:rsid w:val="7AD5E070"/>
    <w:rsid w:val="7C039DB0"/>
    <w:rsid w:val="7D43CCCA"/>
    <w:rsid w:val="7E9A7C09"/>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C0E03"/>
  <w15:docId w15:val="{955FDA10-83AB-40EC-944B-1F4E298B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EC74E8"/>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DF2A99"/>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8"/>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2"/>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UnresolvedMention1">
    <w:name w:val="Unresolved Mention1"/>
    <w:basedOn w:val="DefaultParagraphFont"/>
    <w:uiPriority w:val="99"/>
    <w:semiHidden/>
    <w:unhideWhenUsed/>
    <w:rsid w:val="007B38DE"/>
    <w:rPr>
      <w:color w:val="605E5C"/>
      <w:shd w:val="clear" w:color="auto" w:fill="E1DFDD"/>
    </w:rPr>
  </w:style>
  <w:style w:type="paragraph" w:customStyle="1" w:styleId="DeptOutNumbered">
    <w:name w:val="DeptOutNumbered"/>
    <w:basedOn w:val="Normal"/>
    <w:rsid w:val="00E9757E"/>
    <w:pPr>
      <w:widowControl w:val="0"/>
      <w:numPr>
        <w:numId w:val="11"/>
      </w:numPr>
      <w:overflowPunct w:val="0"/>
      <w:autoSpaceDE w:val="0"/>
      <w:autoSpaceDN w:val="0"/>
      <w:adjustRightInd w:val="0"/>
      <w:spacing w:line="240" w:lineRule="auto"/>
      <w:textAlignment w:val="baseline"/>
    </w:pPr>
    <w:rPr>
      <w:rFonts w:eastAsia="Arial" w:cs="Arial"/>
      <w:color w:val="auto"/>
      <w:lang w:val="en-US" w:eastAsia="en-US"/>
    </w:rPr>
  </w:style>
  <w:style w:type="character" w:customStyle="1" w:styleId="Mention1">
    <w:name w:val="Mention1"/>
    <w:basedOn w:val="DefaultParagraphFont"/>
    <w:uiPriority w:val="99"/>
    <w:unhideWhenUsed/>
    <w:rsid w:val="00A26AB1"/>
    <w:rPr>
      <w:color w:val="2B579A"/>
      <w:shd w:val="clear" w:color="auto" w:fill="E1DFDD"/>
    </w:rPr>
  </w:style>
  <w:style w:type="character" w:styleId="PageNumber">
    <w:name w:val="page number"/>
    <w:basedOn w:val="DefaultParagraphFont"/>
    <w:semiHidden/>
    <w:unhideWhenUsed/>
    <w:rsid w:val="00BA4AEA"/>
  </w:style>
  <w:style w:type="paragraph" w:styleId="NormalWeb">
    <w:name w:val="Normal (Web)"/>
    <w:basedOn w:val="Normal"/>
    <w:uiPriority w:val="99"/>
    <w:unhideWhenUsed/>
    <w:rsid w:val="00695DA5"/>
    <w:pPr>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FF25BA"/>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2241138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37363587">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81542920">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1249688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88077696">
      <w:bodyDiv w:val="1"/>
      <w:marLeft w:val="0"/>
      <w:marRight w:val="0"/>
      <w:marTop w:val="0"/>
      <w:marBottom w:val="0"/>
      <w:divBdr>
        <w:top w:val="none" w:sz="0" w:space="0" w:color="auto"/>
        <w:left w:val="none" w:sz="0" w:space="0" w:color="auto"/>
        <w:bottom w:val="none" w:sz="0" w:space="0" w:color="auto"/>
        <w:right w:val="none" w:sz="0" w:space="0" w:color="auto"/>
      </w:divBdr>
    </w:div>
    <w:div w:id="1802503553">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053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https://educationendowmentfoundation.org.uk/evidence-summaries/teaching-learning-toolkit/meta-cognition-and-self-regulation/" TargetMode="External"/><Relationship Id="rId26" Type="http://schemas.openxmlformats.org/officeDocument/2006/relationships/hyperlink" Target="https://edtech-demonstrator.lgfl.net/home" TargetMode="External"/><Relationship Id="rId39" Type="http://schemas.openxmlformats.org/officeDocument/2006/relationships/hyperlink" Target="https://www.gov.uk/guidance/school-workload-reduction-toolkit" TargetMode="External"/><Relationship Id="rId21" Type="http://schemas.openxmlformats.org/officeDocument/2006/relationships/hyperlink" Target="https://classroom.thenational.academy/specialist" TargetMode="External"/><Relationship Id="rId34" Type="http://schemas.openxmlformats.org/officeDocument/2006/relationships/hyperlink" Target="https://www.gov.uk/guidance/get-support-from-your-local-maths-hub"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ncsc.gov.uk/information/school-governor-questions" TargetMode="External"/><Relationship Id="rId50" Type="http://schemas.openxmlformats.org/officeDocument/2006/relationships/hyperlink" Target="mailto:psi@nationalarchives.gsi.gov.uk" TargetMode="External"/><Relationship Id="rId55"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edtech-demonstrator.lgfl.net/guidance" TargetMode="External"/><Relationship Id="rId33" Type="http://schemas.openxmlformats.org/officeDocument/2006/relationships/hyperlink" Target="https://edtech-demonstrator.lgfl.net/home" TargetMode="External"/><Relationship Id="rId38" Type="http://schemas.openxmlformats.org/officeDocument/2006/relationships/hyperlink" Target="https://www.gov.uk/guidance/remote-education-webinars" TargetMode="External"/><Relationship Id="rId46" Type="http://schemas.openxmlformats.org/officeDocument/2006/relationships/hyperlink" Target="https://www.gov.uk/government/publications/data-protection-toolkit-for-school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hyperlink" Target="https://www.rnibbookshare.org/cms/bookshare-me/who-qualifies" TargetMode="External"/><Relationship Id="rId41" Type="http://schemas.openxmlformats.org/officeDocument/2006/relationships/hyperlink" Target="https://www.gov.uk/guidance/safeguarding-and-remote-education-during-coronavirus-covid-19" TargetMode="External"/><Relationship Id="rId54"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remote-education-good-practice/remote-education-good-practice" TargetMode="External"/><Relationship Id="rId32" Type="http://schemas.openxmlformats.org/officeDocument/2006/relationships/hyperlink" Target="https://edtech-demonstrator.lgfl.net/home" TargetMode="External"/><Relationship Id="rId37" Type="http://schemas.openxmlformats.org/officeDocument/2006/relationships/hyperlink" Target="https://www.gov.uk/government/publications/actions-for-schools-during-the-coronavirus-outbreak/guidance-for-full-opening-schools" TargetMode="External"/><Relationship Id="rId40" Type="http://schemas.openxmlformats.org/officeDocument/2006/relationships/hyperlink" Target="https://educationendowmentfoundation.org.uk/public/files/Publications/Covid-19_Resources/Resources_for_schools/Communicating_Effectively_with_Families_-_Guide_for_Schools.pdf" TargetMode="External"/><Relationship Id="rId45"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image" Target="media/image2.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providing-remote-education-information-to-parents-template" TargetMode="External"/><Relationship Id="rId23" Type="http://schemas.openxmlformats.org/officeDocument/2006/relationships/hyperlink" Target="https://educationendowmentfoundation.org.uk/covid-19-resources/national-tutoring-programme/covid-19-support-guide-for-schools/" TargetMode="External"/><Relationship Id="rId28" Type="http://schemas.openxmlformats.org/officeDocument/2006/relationships/hyperlink" Target="https://www.rnibbookshare.org/cms/" TargetMode="External"/><Relationship Id="rId36" Type="http://schemas.openxmlformats.org/officeDocument/2006/relationships/hyperlink" Target="https://www.gov.uk/guidance/get-support-from-your-local-computing-hub" TargetMode="External"/><Relationship Id="rId49" Type="http://schemas.openxmlformats.org/officeDocument/2006/relationships/hyperlink" Target="http://www.nationalarchives.gov.uk/doc/open-government-licence/version/3/"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dtech-demonstrator.lgfl.net/guidance/special-educational-needs" TargetMode="External"/><Relationship Id="rId31" Type="http://schemas.openxmlformats.org/officeDocument/2006/relationships/hyperlink" Target="https://pdnet.org.uk/meetings-and-conferences/" TargetMode="External"/><Relationship Id="rId44" Type="http://schemas.openxmlformats.org/officeDocument/2006/relationships/hyperlink" Target="https://www.gov.uk/government/publications/teaching-online-safety-in-schools" TargetMode="External"/><Relationship Id="rId52" Type="http://schemas.openxmlformats.org/officeDocument/2006/relationships/hyperlink" Target="http://www.gov.uk/government/publ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maintaining-further-education-provision/what-fe-colleges-and-providers-will-need-to-do-from-the-start-of-the-2020-autumn-term" TargetMode="External"/><Relationship Id="rId22" Type="http://schemas.openxmlformats.org/officeDocument/2006/relationships/hyperlink" Target="https://edtech-demonstrator.lgfl.net/guidance/assessment" TargetMode="External"/><Relationship Id="rId27" Type="http://schemas.openxmlformats.org/officeDocument/2006/relationships/hyperlink" Target="https://edtech-demonstrator.lgfl.net/guidance" TargetMode="External"/><Relationship Id="rId30" Type="http://schemas.openxmlformats.org/officeDocument/2006/relationships/hyperlink" Target="https://pdnet.org.uk/" TargetMode="External"/><Relationship Id="rId35" Type="http://schemas.openxmlformats.org/officeDocument/2006/relationships/hyperlink" Target="https://www.gov.uk/guidance/get-support-from-your-local-english-education-hub" TargetMode="External"/><Relationship Id="rId43" Type="http://schemas.openxmlformats.org/officeDocument/2006/relationships/hyperlink" Target="https://www.gov.uk/guidance/safeguarding-and-remote-education-during-coronavirus-covid-19" TargetMode="External"/><Relationship Id="rId48" Type="http://schemas.openxmlformats.org/officeDocument/2006/relationships/hyperlink" Target="https://www.gov.uk/government/publications/actions-for-schools-during-the-coronavirus-outbreak/guidance-for-full-opening-schools" TargetMode="External"/><Relationship Id="rId56" Type="http://schemas.openxmlformats.org/officeDocument/2006/relationships/hyperlink" Target="http://www.facebook.com/educationgovuk" TargetMode="External"/><Relationship Id="rId8" Type="http://schemas.openxmlformats.org/officeDocument/2006/relationships/settings" Target="settings.xml"/><Relationship Id="rId51" Type="http://schemas.openxmlformats.org/officeDocument/2006/relationships/hyperlink" Target="http://www.education.gov.uk/contactu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82A72A42C1047A488C41D73A7FEEC" ma:contentTypeVersion="12" ma:contentTypeDescription="Create a new document." ma:contentTypeScope="" ma:versionID="0779491fc13b0237ce36a1f949506c6e">
  <xsd:schema xmlns:xsd="http://www.w3.org/2001/XMLSchema" xmlns:xs="http://www.w3.org/2001/XMLSchema" xmlns:p="http://schemas.microsoft.com/office/2006/metadata/properties" xmlns:ns3="8f93a9ac-e2dd-4c7c-a183-06c168ca7e64" xmlns:ns4="2e2f1cb2-8f62-4d69-92fc-b2e87b25698a" targetNamespace="http://schemas.microsoft.com/office/2006/metadata/properties" ma:root="true" ma:fieldsID="f7c7a9c24250ff1c82cb313b36dad307" ns3:_="" ns4:_="">
    <xsd:import namespace="8f93a9ac-e2dd-4c7c-a183-06c168ca7e64"/>
    <xsd:import namespace="2e2f1cb2-8f62-4d69-92fc-b2e87b2569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3a9ac-e2dd-4c7c-a183-06c168ca7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f1cb2-8f62-4d69-92fc-b2e87b2569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F30AA193-3C84-4B2B-8D84-DB88554D2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3a9ac-e2dd-4c7c-a183-06c168ca7e64"/>
    <ds:schemaRef ds:uri="2e2f1cb2-8f62-4d69-92fc-b2e87b256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8f93a9ac-e2dd-4c7c-a183-06c168ca7e64"/>
    <ds:schemaRef ds:uri="2e2f1cb2-8f62-4d69-92fc-b2e87b25698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63C1B6D-3E63-43D5-8E13-D6C319B1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5491</Words>
  <Characters>35591</Characters>
  <Application>Microsoft Office Word</Application>
  <DocSecurity>0</DocSecurity>
  <Lines>296</Lines>
  <Paragraphs>81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41001</CharactersWithSpaces>
  <SharedDoc>false</SharedDoc>
  <HLinks>
    <vt:vector size="558" baseType="variant">
      <vt:variant>
        <vt:i4>2818098</vt:i4>
      </vt:variant>
      <vt:variant>
        <vt:i4>339</vt:i4>
      </vt:variant>
      <vt:variant>
        <vt:i4>0</vt:i4>
      </vt:variant>
      <vt:variant>
        <vt:i4>5</vt:i4>
      </vt:variant>
      <vt:variant>
        <vt:lpwstr>http://www.facebook.com/educationgovuk</vt:lpwstr>
      </vt:variant>
      <vt:variant>
        <vt:lpwstr/>
      </vt:variant>
      <vt:variant>
        <vt:i4>5373964</vt:i4>
      </vt:variant>
      <vt:variant>
        <vt:i4>336</vt:i4>
      </vt:variant>
      <vt:variant>
        <vt:i4>0</vt:i4>
      </vt:variant>
      <vt:variant>
        <vt:i4>5</vt:i4>
      </vt:variant>
      <vt:variant>
        <vt:lpwstr>http://twitter.com/educationgovuk</vt:lpwstr>
      </vt:variant>
      <vt:variant>
        <vt:lpwstr/>
      </vt:variant>
      <vt:variant>
        <vt:i4>524372</vt:i4>
      </vt:variant>
      <vt:variant>
        <vt:i4>333</vt:i4>
      </vt:variant>
      <vt:variant>
        <vt:i4>0</vt:i4>
      </vt:variant>
      <vt:variant>
        <vt:i4>5</vt:i4>
      </vt:variant>
      <vt:variant>
        <vt:lpwstr>http://www.gov.uk/government/publications</vt:lpwstr>
      </vt:variant>
      <vt:variant>
        <vt:lpwstr/>
      </vt:variant>
      <vt:variant>
        <vt:i4>1769552</vt:i4>
      </vt:variant>
      <vt:variant>
        <vt:i4>330</vt:i4>
      </vt:variant>
      <vt:variant>
        <vt:i4>0</vt:i4>
      </vt:variant>
      <vt:variant>
        <vt:i4>5</vt:i4>
      </vt:variant>
      <vt:variant>
        <vt:lpwstr>http://www.education.gov.uk/contactus</vt:lpwstr>
      </vt:variant>
      <vt:variant>
        <vt:lpwstr/>
      </vt:variant>
      <vt:variant>
        <vt:i4>3670022</vt:i4>
      </vt:variant>
      <vt:variant>
        <vt:i4>327</vt:i4>
      </vt:variant>
      <vt:variant>
        <vt:i4>0</vt:i4>
      </vt:variant>
      <vt:variant>
        <vt:i4>5</vt:i4>
      </vt:variant>
      <vt:variant>
        <vt:lpwstr>mailto:psi@nationalarchives.gsi.gov.uk</vt:lpwstr>
      </vt:variant>
      <vt:variant>
        <vt:lpwstr/>
      </vt:variant>
      <vt:variant>
        <vt:i4>5505035</vt:i4>
      </vt:variant>
      <vt:variant>
        <vt:i4>324</vt:i4>
      </vt:variant>
      <vt:variant>
        <vt:i4>0</vt:i4>
      </vt:variant>
      <vt:variant>
        <vt:i4>5</vt:i4>
      </vt:variant>
      <vt:variant>
        <vt:lpwstr>http://www.nationalarchives.gov.uk/doc/open-government-licence/version/3/</vt:lpwstr>
      </vt:variant>
      <vt:variant>
        <vt:lpwstr/>
      </vt:variant>
      <vt:variant>
        <vt:i4>3211306</vt:i4>
      </vt:variant>
      <vt:variant>
        <vt:i4>321</vt:i4>
      </vt:variant>
      <vt:variant>
        <vt:i4>0</vt:i4>
      </vt:variant>
      <vt:variant>
        <vt:i4>5</vt:i4>
      </vt:variant>
      <vt:variant>
        <vt:lpwstr>https://www.gov.uk/government/publications/actions-for-schools-during-the-coronavirus-outbreak/guidance-for-full-opening-schools</vt:lpwstr>
      </vt:variant>
      <vt:variant>
        <vt:lpwstr>behaviour-expectations</vt:lpwstr>
      </vt:variant>
      <vt:variant>
        <vt:i4>1769474</vt:i4>
      </vt:variant>
      <vt:variant>
        <vt:i4>318</vt:i4>
      </vt:variant>
      <vt:variant>
        <vt:i4>0</vt:i4>
      </vt:variant>
      <vt:variant>
        <vt:i4>5</vt:i4>
      </vt:variant>
      <vt:variant>
        <vt:lpwstr>https://www.ncsc.gov.uk/information/school-governor-questions</vt:lpwstr>
      </vt:variant>
      <vt:variant>
        <vt:lpwstr/>
      </vt:variant>
      <vt:variant>
        <vt:i4>7798885</vt:i4>
      </vt:variant>
      <vt:variant>
        <vt:i4>315</vt:i4>
      </vt:variant>
      <vt:variant>
        <vt:i4>0</vt:i4>
      </vt:variant>
      <vt:variant>
        <vt:i4>5</vt:i4>
      </vt:variant>
      <vt:variant>
        <vt:lpwstr>https://www.gov.uk/government/publications/data-protection-toolkit-for-schools</vt:lpwstr>
      </vt:variant>
      <vt:variant>
        <vt:lpwstr/>
      </vt:variant>
      <vt:variant>
        <vt:i4>3080233</vt:i4>
      </vt:variant>
      <vt:variant>
        <vt:i4>312</vt:i4>
      </vt:variant>
      <vt:variant>
        <vt:i4>0</vt:i4>
      </vt:variant>
      <vt:variant>
        <vt:i4>5</vt:i4>
      </vt:variant>
      <vt:variant>
        <vt:lpwstr>https://www.gov.uk/government/publications/actions-for-schools-during-the-coronavirus-outbreak/guidance-for-full-opening-schools</vt:lpwstr>
      </vt:variant>
      <vt:variant>
        <vt:lpwstr>pupil-wellbeing-and-support</vt:lpwstr>
      </vt:variant>
      <vt:variant>
        <vt:i4>4587613</vt:i4>
      </vt:variant>
      <vt:variant>
        <vt:i4>309</vt:i4>
      </vt:variant>
      <vt:variant>
        <vt:i4>0</vt:i4>
      </vt:variant>
      <vt:variant>
        <vt:i4>5</vt:i4>
      </vt:variant>
      <vt:variant>
        <vt:lpwstr>https://www.gov.uk/government/publications/teaching-online-safety-in-schools</vt:lpwstr>
      </vt:variant>
      <vt:variant>
        <vt:lpwstr/>
      </vt:variant>
      <vt:variant>
        <vt:i4>852049</vt:i4>
      </vt:variant>
      <vt:variant>
        <vt:i4>306</vt:i4>
      </vt:variant>
      <vt:variant>
        <vt:i4>0</vt:i4>
      </vt:variant>
      <vt:variant>
        <vt:i4>5</vt:i4>
      </vt:variant>
      <vt:variant>
        <vt:lpwstr>https://www.gov.uk/guidance/safeguarding-and-remote-education-during-coronavirus-covid-19</vt:lpwstr>
      </vt:variant>
      <vt:variant>
        <vt:lpwstr/>
      </vt:variant>
      <vt:variant>
        <vt:i4>5898255</vt:i4>
      </vt:variant>
      <vt:variant>
        <vt:i4>303</vt:i4>
      </vt:variant>
      <vt:variant>
        <vt:i4>0</vt:i4>
      </vt:variant>
      <vt:variant>
        <vt:i4>5</vt:i4>
      </vt:variant>
      <vt:variant>
        <vt:lpwstr>https://www.gov.uk/government/publications/keeping-children-safe-in-education--2</vt:lpwstr>
      </vt:variant>
      <vt:variant>
        <vt:lpwstr/>
      </vt:variant>
      <vt:variant>
        <vt:i4>852049</vt:i4>
      </vt:variant>
      <vt:variant>
        <vt:i4>300</vt:i4>
      </vt:variant>
      <vt:variant>
        <vt:i4>0</vt:i4>
      </vt:variant>
      <vt:variant>
        <vt:i4>5</vt:i4>
      </vt:variant>
      <vt:variant>
        <vt:lpwstr>https://www.gov.uk/guidance/safeguarding-and-remote-education-during-coronavirus-covid-19</vt:lpwstr>
      </vt:variant>
      <vt:variant>
        <vt:lpwstr/>
      </vt:variant>
      <vt:variant>
        <vt:i4>655387</vt:i4>
      </vt:variant>
      <vt:variant>
        <vt:i4>297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3080241</vt:i4>
      </vt:variant>
      <vt:variant>
        <vt:i4>294</vt:i4>
      </vt:variant>
      <vt:variant>
        <vt:i4>0</vt:i4>
      </vt:variant>
      <vt:variant>
        <vt:i4>5</vt:i4>
      </vt:variant>
      <vt:variant>
        <vt:lpwstr>https://www.gov.uk/guidance/school-workload-reduction-toolkit</vt:lpwstr>
      </vt:variant>
      <vt:variant>
        <vt:lpwstr>communications</vt:lpwstr>
      </vt:variant>
      <vt:variant>
        <vt:i4>5308427</vt:i4>
      </vt:variant>
      <vt:variant>
        <vt:i4>291</vt:i4>
      </vt:variant>
      <vt:variant>
        <vt:i4>0</vt:i4>
      </vt:variant>
      <vt:variant>
        <vt:i4>5</vt:i4>
      </vt:variant>
      <vt:variant>
        <vt:lpwstr>https://www.gov.uk/guidance/remote-education-webinars</vt:lpwstr>
      </vt:variant>
      <vt:variant>
        <vt:lpwstr/>
      </vt:variant>
      <vt:variant>
        <vt:i4>6291497</vt:i4>
      </vt:variant>
      <vt:variant>
        <vt:i4>288</vt:i4>
      </vt:variant>
      <vt:variant>
        <vt:i4>0</vt:i4>
      </vt:variant>
      <vt:variant>
        <vt:i4>5</vt:i4>
      </vt:variant>
      <vt:variant>
        <vt:lpwstr>https://www.gov.uk/government/publications/actions-for-schools-during-the-coronavirus-outbreak/guidance-for-full-opening-schools</vt:lpwstr>
      </vt:variant>
      <vt:variant>
        <vt:lpwstr>res</vt:lpwstr>
      </vt:variant>
      <vt:variant>
        <vt:i4>1245277</vt:i4>
      </vt:variant>
      <vt:variant>
        <vt:i4>285</vt:i4>
      </vt:variant>
      <vt:variant>
        <vt:i4>0</vt:i4>
      </vt:variant>
      <vt:variant>
        <vt:i4>5</vt:i4>
      </vt:variant>
      <vt:variant>
        <vt:lpwstr>https://www.gov.uk/guidance/get-support-from-your-local-computing-hub</vt:lpwstr>
      </vt:variant>
      <vt:variant>
        <vt:lpwstr/>
      </vt:variant>
      <vt:variant>
        <vt:i4>5636189</vt:i4>
      </vt:variant>
      <vt:variant>
        <vt:i4>282</vt:i4>
      </vt:variant>
      <vt:variant>
        <vt:i4>0</vt:i4>
      </vt:variant>
      <vt:variant>
        <vt:i4>5</vt:i4>
      </vt:variant>
      <vt:variant>
        <vt:lpwstr>https://www.gov.uk/guidance/get-support-from-your-local-english-education-hub</vt:lpwstr>
      </vt:variant>
      <vt:variant>
        <vt:lpwstr/>
      </vt:variant>
      <vt:variant>
        <vt:i4>2031682</vt:i4>
      </vt:variant>
      <vt:variant>
        <vt:i4>279</vt:i4>
      </vt:variant>
      <vt:variant>
        <vt:i4>0</vt:i4>
      </vt:variant>
      <vt:variant>
        <vt:i4>5</vt:i4>
      </vt:variant>
      <vt:variant>
        <vt:lpwstr>https://www.gov.uk/guidance/get-support-from-your-local-maths-hub</vt:lpwstr>
      </vt:variant>
      <vt:variant>
        <vt:lpwstr/>
      </vt:variant>
      <vt:variant>
        <vt:i4>6225939</vt:i4>
      </vt:variant>
      <vt:variant>
        <vt:i4>276</vt:i4>
      </vt:variant>
      <vt:variant>
        <vt:i4>0</vt:i4>
      </vt:variant>
      <vt:variant>
        <vt:i4>5</vt:i4>
      </vt:variant>
      <vt:variant>
        <vt:lpwstr>https://edtech-demonstrator.lgfl.net/home</vt:lpwstr>
      </vt:variant>
      <vt:variant>
        <vt:lpwstr/>
      </vt:variant>
      <vt:variant>
        <vt:i4>6225939</vt:i4>
      </vt:variant>
      <vt:variant>
        <vt:i4>273</vt:i4>
      </vt:variant>
      <vt:variant>
        <vt:i4>0</vt:i4>
      </vt:variant>
      <vt:variant>
        <vt:i4>5</vt:i4>
      </vt:variant>
      <vt:variant>
        <vt:lpwstr>https://edtech-demonstrator.lgfl.net/home</vt:lpwstr>
      </vt:variant>
      <vt:variant>
        <vt:lpwstr/>
      </vt:variant>
      <vt:variant>
        <vt:i4>4063340</vt:i4>
      </vt:variant>
      <vt:variant>
        <vt:i4>270</vt:i4>
      </vt:variant>
      <vt:variant>
        <vt:i4>0</vt:i4>
      </vt:variant>
      <vt:variant>
        <vt:i4>5</vt:i4>
      </vt:variant>
      <vt:variant>
        <vt:lpwstr>https://pdnet.org.uk/meetings-and-conferences/</vt:lpwstr>
      </vt:variant>
      <vt:variant>
        <vt:lpwstr/>
      </vt:variant>
      <vt:variant>
        <vt:i4>589911</vt:i4>
      </vt:variant>
      <vt:variant>
        <vt:i4>267</vt:i4>
      </vt:variant>
      <vt:variant>
        <vt:i4>0</vt:i4>
      </vt:variant>
      <vt:variant>
        <vt:i4>5</vt:i4>
      </vt:variant>
      <vt:variant>
        <vt:lpwstr>https://pdnet.org.uk/</vt:lpwstr>
      </vt:variant>
      <vt:variant>
        <vt:lpwstr/>
      </vt:variant>
      <vt:variant>
        <vt:i4>4587614</vt:i4>
      </vt:variant>
      <vt:variant>
        <vt:i4>264</vt:i4>
      </vt:variant>
      <vt:variant>
        <vt:i4>0</vt:i4>
      </vt:variant>
      <vt:variant>
        <vt:i4>5</vt:i4>
      </vt:variant>
      <vt:variant>
        <vt:lpwstr>https://www.rnibbookshare.org/cms/bookshare-me/who-qualifies</vt:lpwstr>
      </vt:variant>
      <vt:variant>
        <vt:lpwstr/>
      </vt:variant>
      <vt:variant>
        <vt:i4>7012409</vt:i4>
      </vt:variant>
      <vt:variant>
        <vt:i4>261</vt:i4>
      </vt:variant>
      <vt:variant>
        <vt:i4>0</vt:i4>
      </vt:variant>
      <vt:variant>
        <vt:i4>5</vt:i4>
      </vt:variant>
      <vt:variant>
        <vt:lpwstr>https://www.rnibbookshare.org/cms/</vt:lpwstr>
      </vt:variant>
      <vt:variant>
        <vt:lpwstr/>
      </vt:variant>
      <vt:variant>
        <vt:i4>5636099</vt:i4>
      </vt:variant>
      <vt:variant>
        <vt:i4>258</vt:i4>
      </vt:variant>
      <vt:variant>
        <vt:i4>0</vt:i4>
      </vt:variant>
      <vt:variant>
        <vt:i4>5</vt:i4>
      </vt:variant>
      <vt:variant>
        <vt:lpwstr>https://edtech-demonstrator.lgfl.net/guidance</vt:lpwstr>
      </vt:variant>
      <vt:variant>
        <vt:lpwstr/>
      </vt:variant>
      <vt:variant>
        <vt:i4>6225939</vt:i4>
      </vt:variant>
      <vt:variant>
        <vt:i4>255</vt:i4>
      </vt:variant>
      <vt:variant>
        <vt:i4>0</vt:i4>
      </vt:variant>
      <vt:variant>
        <vt:i4>5</vt:i4>
      </vt:variant>
      <vt:variant>
        <vt:lpwstr>https://edtech-demonstrator.lgfl.net/home</vt:lpwstr>
      </vt:variant>
      <vt:variant>
        <vt:lpwstr/>
      </vt:variant>
      <vt:variant>
        <vt:i4>5636099</vt:i4>
      </vt:variant>
      <vt:variant>
        <vt:i4>252</vt:i4>
      </vt:variant>
      <vt:variant>
        <vt:i4>0</vt:i4>
      </vt:variant>
      <vt:variant>
        <vt:i4>5</vt:i4>
      </vt:variant>
      <vt:variant>
        <vt:lpwstr>https://edtech-demonstrator.lgfl.net/guidance</vt:lpwstr>
      </vt:variant>
      <vt:variant>
        <vt:lpwstr/>
      </vt:variant>
      <vt:variant>
        <vt:i4>327762</vt:i4>
      </vt:variant>
      <vt:variant>
        <vt:i4>249</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1638415</vt:i4>
      </vt:variant>
      <vt:variant>
        <vt:i4>246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851972</vt:i4>
      </vt:variant>
      <vt:variant>
        <vt:i4>243</vt:i4>
      </vt:variant>
      <vt:variant>
        <vt:i4>0</vt:i4>
      </vt:variant>
      <vt:variant>
        <vt:i4>5</vt:i4>
      </vt:variant>
      <vt:variant>
        <vt:lpwstr>https://edtech-demonstrator.lgfl.net/guidance/assessment</vt:lpwstr>
      </vt:variant>
      <vt:variant>
        <vt:lpwstr/>
      </vt:variant>
      <vt:variant>
        <vt:i4>7536759</vt:i4>
      </vt:variant>
      <vt:variant>
        <vt:i4>240</vt:i4>
      </vt:variant>
      <vt:variant>
        <vt:i4>0</vt:i4>
      </vt:variant>
      <vt:variant>
        <vt:i4>5</vt:i4>
      </vt:variant>
      <vt:variant>
        <vt:lpwstr>https://www.gov.uk/government/publications/actions-for-schools-during-the-coronavirus-outbreak/guidance-for-full-opening-schools</vt:lpwstr>
      </vt:variant>
      <vt:variant>
        <vt:lpwstr>section-4-assessment-and-accountability</vt:lpwstr>
      </vt:variant>
      <vt:variant>
        <vt:i4>327762</vt:i4>
      </vt:variant>
      <vt:variant>
        <vt:i4>237</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7012409</vt:i4>
      </vt:variant>
      <vt:variant>
        <vt:i4>231</vt:i4>
      </vt:variant>
      <vt:variant>
        <vt:i4>0</vt:i4>
      </vt:variant>
      <vt:variant>
        <vt:i4>5</vt:i4>
      </vt:variant>
      <vt:variant>
        <vt:lpwstr>https://www.rnibbookshare.org/cms/</vt:lpwstr>
      </vt:variant>
      <vt:variant>
        <vt:lpwstr/>
      </vt:variant>
      <vt:variant>
        <vt:i4>6881319</vt:i4>
      </vt:variant>
      <vt:variant>
        <vt:i4>228</vt:i4>
      </vt:variant>
      <vt:variant>
        <vt:i4>0</vt:i4>
      </vt:variant>
      <vt:variant>
        <vt:i4>5</vt:i4>
      </vt:variant>
      <vt:variant>
        <vt:lpwstr>https://www.thenational.academy/2020-21-oak-curriculum</vt:lpwstr>
      </vt:variant>
      <vt:variant>
        <vt:lpwstr/>
      </vt:variant>
      <vt:variant>
        <vt:i4>262212</vt:i4>
      </vt:variant>
      <vt:variant>
        <vt:i4>225</vt:i4>
      </vt:variant>
      <vt:variant>
        <vt:i4>0</vt:i4>
      </vt:variant>
      <vt:variant>
        <vt:i4>5</vt:i4>
      </vt:variant>
      <vt:variant>
        <vt:lpwstr>https://get-help-with-tech.education.gov.uk/digital-platforms</vt:lpwstr>
      </vt:variant>
      <vt:variant>
        <vt:lpwstr/>
      </vt:variant>
      <vt:variant>
        <vt:i4>4521992</vt:i4>
      </vt:variant>
      <vt:variant>
        <vt:i4>222</vt:i4>
      </vt:variant>
      <vt:variant>
        <vt:i4>0</vt:i4>
      </vt:variant>
      <vt:variant>
        <vt:i4>5</vt:i4>
      </vt:variant>
      <vt:variant>
        <vt:lpwstr>https://www.gov.uk/government/publications/remote-education-good-practice</vt:lpwstr>
      </vt:variant>
      <vt:variant>
        <vt:lpwstr/>
      </vt:variant>
      <vt:variant>
        <vt:i4>6160414</vt:i4>
      </vt:variant>
      <vt:variant>
        <vt:i4>219</vt:i4>
      </vt:variant>
      <vt:variant>
        <vt:i4>0</vt:i4>
      </vt:variant>
      <vt:variant>
        <vt:i4>5</vt:i4>
      </vt:variant>
      <vt:variant>
        <vt:lpwstr>https://www.gov.uk/guidance/help-with-accessing-and-buying-resources-for-remote-education</vt:lpwstr>
      </vt:variant>
      <vt:variant>
        <vt:lpwstr/>
      </vt:variant>
      <vt:variant>
        <vt:i4>1638415</vt:i4>
      </vt:variant>
      <vt:variant>
        <vt:i4>216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3538992</vt:i4>
      </vt:variant>
      <vt:variant>
        <vt:i4>213</vt:i4>
      </vt:variant>
      <vt:variant>
        <vt:i4>0</vt:i4>
      </vt:variant>
      <vt:variant>
        <vt:i4>5</vt:i4>
      </vt:variant>
      <vt:variant>
        <vt:lpwstr>https://www.gov.uk/guidance/adapting-teaching-practice-for-remote-education</vt:lpwstr>
      </vt:variant>
      <vt:variant>
        <vt:lpwstr/>
      </vt:variant>
      <vt:variant>
        <vt:i4>4521992</vt:i4>
      </vt:variant>
      <vt:variant>
        <vt:i4>210</vt:i4>
      </vt:variant>
      <vt:variant>
        <vt:i4>0</vt:i4>
      </vt:variant>
      <vt:variant>
        <vt:i4>5</vt:i4>
      </vt:variant>
      <vt:variant>
        <vt:lpwstr>https://www.gov.uk/government/publications/remote-education-good-practice</vt:lpwstr>
      </vt:variant>
      <vt:variant>
        <vt:lpwstr/>
      </vt:variant>
      <vt:variant>
        <vt:i4>5308427</vt:i4>
      </vt:variant>
      <vt:variant>
        <vt:i4>207</vt:i4>
      </vt:variant>
      <vt:variant>
        <vt:i4>0</vt:i4>
      </vt:variant>
      <vt:variant>
        <vt:i4>5</vt:i4>
      </vt:variant>
      <vt:variant>
        <vt:lpwstr>https://www.gov.uk/guidance/remote-education-webinars</vt:lpwstr>
      </vt:variant>
      <vt:variant>
        <vt:lpwstr/>
      </vt:variant>
      <vt:variant>
        <vt:i4>6291497</vt:i4>
      </vt:variant>
      <vt:variant>
        <vt:i4>204</vt:i4>
      </vt:variant>
      <vt:variant>
        <vt:i4>0</vt:i4>
      </vt:variant>
      <vt:variant>
        <vt:i4>5</vt:i4>
      </vt:variant>
      <vt:variant>
        <vt:lpwstr>https://www.gov.uk/government/publications/actions-for-schools-during-the-coronavirus-outbreak/guidance-for-full-opening-schools</vt:lpwstr>
      </vt:variant>
      <vt:variant>
        <vt:lpwstr>res</vt:lpwstr>
      </vt:variant>
      <vt:variant>
        <vt:i4>983077</vt:i4>
      </vt:variant>
      <vt:variant>
        <vt:i4>201</vt:i4>
      </vt:variant>
      <vt:variant>
        <vt:i4>0</vt:i4>
      </vt:variant>
      <vt:variant>
        <vt:i4>5</vt:i4>
      </vt:variant>
      <vt:variant>
        <vt:lpwstr>https://www.google.com/url?q=https%3A%2F%2Flgfl.planetestream.com%2FView.aspx%3Fid%3D4384~4t~UZIMjDBF&amp;sa=D&amp;sntz=1&amp;usg=AFQjCNEB_H8xYa6N86Up95dpGaSyNRf8lg</vt:lpwstr>
      </vt:variant>
      <vt:variant>
        <vt:lpwstr/>
      </vt:variant>
      <vt:variant>
        <vt:i4>6291497</vt:i4>
      </vt:variant>
      <vt:variant>
        <vt:i4>198</vt:i4>
      </vt:variant>
      <vt:variant>
        <vt:i4>0</vt:i4>
      </vt:variant>
      <vt:variant>
        <vt:i4>5</vt:i4>
      </vt:variant>
      <vt:variant>
        <vt:lpwstr>https://www.gov.uk/government/publications/actions-for-schools-during-the-coronavirus-outbreak/guidance-for-full-opening-schools</vt:lpwstr>
      </vt:variant>
      <vt:variant>
        <vt:lpwstr>res</vt:lpwstr>
      </vt:variant>
      <vt:variant>
        <vt:i4>4522068</vt:i4>
      </vt:variant>
      <vt:variant>
        <vt:i4>195</vt:i4>
      </vt:variant>
      <vt:variant>
        <vt:i4>0</vt:i4>
      </vt:variant>
      <vt:variant>
        <vt:i4>5</vt:i4>
      </vt:variant>
      <vt:variant>
        <vt:lpwstr>https://classroom.thenational.academy/specialist</vt:lpwstr>
      </vt:variant>
      <vt:variant>
        <vt:lpwstr/>
      </vt:variant>
      <vt:variant>
        <vt:i4>6291570</vt:i4>
      </vt:variant>
      <vt:variant>
        <vt:i4>192</vt:i4>
      </vt:variant>
      <vt:variant>
        <vt:i4>0</vt:i4>
      </vt:variant>
      <vt:variant>
        <vt:i4>5</vt:i4>
      </vt:variant>
      <vt:variant>
        <vt:lpwstr>https://www.gov.uk/government/publications/actions-for-schools-during-the-coronavirus-outbreak/guidance-for-full-opening-schools</vt:lpwstr>
      </vt:variant>
      <vt:variant>
        <vt:lpwstr>vulnerable-children</vt:lpwstr>
      </vt:variant>
      <vt:variant>
        <vt:i4>7798884</vt:i4>
      </vt:variant>
      <vt:variant>
        <vt:i4>189</vt:i4>
      </vt:variant>
      <vt:variant>
        <vt:i4>0</vt:i4>
      </vt:variant>
      <vt:variant>
        <vt:i4>5</vt:i4>
      </vt:variant>
      <vt:variant>
        <vt:lpwstr>https://edtech-demonstrator.lgfl.net/guidance/special-educational-needs</vt:lpwstr>
      </vt:variant>
      <vt:variant>
        <vt:lpwstr/>
      </vt:variant>
      <vt:variant>
        <vt:i4>3276923</vt:i4>
      </vt:variant>
      <vt:variant>
        <vt:i4>186</vt:i4>
      </vt:variant>
      <vt:variant>
        <vt:i4>0</vt:i4>
      </vt:variant>
      <vt:variant>
        <vt:i4>5</vt:i4>
      </vt:variant>
      <vt:variant>
        <vt:lpwstr>https://get-help-with-tech.education.gov.uk/internet-access</vt:lpwstr>
      </vt:variant>
      <vt:variant>
        <vt:lpwstr/>
      </vt:variant>
      <vt:variant>
        <vt:i4>3866667</vt:i4>
      </vt:variant>
      <vt:variant>
        <vt:i4>183</vt:i4>
      </vt:variant>
      <vt:variant>
        <vt:i4>0</vt:i4>
      </vt:variant>
      <vt:variant>
        <vt:i4>5</vt:i4>
      </vt:variant>
      <vt:variant>
        <vt:lpwstr>https://get-help-with-tech.education.gov.uk/devices</vt:lpwstr>
      </vt:variant>
      <vt:variant>
        <vt:lpwstr/>
      </vt:variant>
      <vt:variant>
        <vt:i4>1441792</vt:i4>
      </vt:variant>
      <vt:variant>
        <vt:i4>180</vt:i4>
      </vt:variant>
      <vt:variant>
        <vt:i4>0</vt:i4>
      </vt:variant>
      <vt:variant>
        <vt:i4>5</vt:i4>
      </vt:variant>
      <vt:variant>
        <vt:lpwstr>https://www.gov.uk/guidance/get-help-with-technology-for-remote-education-during-coronavirus-covid-19</vt:lpwstr>
      </vt:variant>
      <vt:variant>
        <vt:lpwstr/>
      </vt:variant>
      <vt:variant>
        <vt:i4>7340148</vt:i4>
      </vt:variant>
      <vt:variant>
        <vt:i4>177</vt:i4>
      </vt:variant>
      <vt:variant>
        <vt:i4>0</vt:i4>
      </vt:variant>
      <vt:variant>
        <vt:i4>5</vt:i4>
      </vt:variant>
      <vt:variant>
        <vt:lpwstr>https://edtech-demonstrator.lgfl.net/guidance/strategy</vt:lpwstr>
      </vt:variant>
      <vt:variant>
        <vt:lpwstr/>
      </vt:variant>
      <vt:variant>
        <vt:i4>4718621</vt:i4>
      </vt:variant>
      <vt:variant>
        <vt:i4>174</vt:i4>
      </vt:variant>
      <vt:variant>
        <vt:i4>0</vt:i4>
      </vt:variant>
      <vt:variant>
        <vt:i4>5</vt:i4>
      </vt:variant>
      <vt:variant>
        <vt:lpwstr>https://edtech-demonstrator.lgfl.net/guidance/getting-started</vt:lpwstr>
      </vt:variant>
      <vt:variant>
        <vt:lpwstr/>
      </vt:variant>
      <vt:variant>
        <vt:i4>917508</vt:i4>
      </vt:variant>
      <vt:variant>
        <vt:i4>171</vt:i4>
      </vt:variant>
      <vt:variant>
        <vt:i4>0</vt:i4>
      </vt:variant>
      <vt:variant>
        <vt:i4>5</vt:i4>
      </vt:variant>
      <vt:variant>
        <vt:lpwstr>https://educationendowmentfoundation.org.uk/evidence-summaries/teaching-learning-toolkit/meta-cognition-and-self-regulation/</vt:lpwstr>
      </vt:variant>
      <vt:variant>
        <vt:lpwstr/>
      </vt:variant>
      <vt:variant>
        <vt:i4>3276923</vt:i4>
      </vt:variant>
      <vt:variant>
        <vt:i4>168</vt:i4>
      </vt:variant>
      <vt:variant>
        <vt:i4>0</vt:i4>
      </vt:variant>
      <vt:variant>
        <vt:i4>5</vt:i4>
      </vt:variant>
      <vt:variant>
        <vt:lpwstr>https://get-help-with-tech.education.gov.uk/internet-access</vt:lpwstr>
      </vt:variant>
      <vt:variant>
        <vt:lpwstr/>
      </vt:variant>
      <vt:variant>
        <vt:i4>3866667</vt:i4>
      </vt:variant>
      <vt:variant>
        <vt:i4>165</vt:i4>
      </vt:variant>
      <vt:variant>
        <vt:i4>0</vt:i4>
      </vt:variant>
      <vt:variant>
        <vt:i4>5</vt:i4>
      </vt:variant>
      <vt:variant>
        <vt:lpwstr>https://get-help-with-tech.education.gov.uk/devices</vt:lpwstr>
      </vt:variant>
      <vt:variant>
        <vt:lpwstr/>
      </vt:variant>
      <vt:variant>
        <vt:i4>1441792</vt:i4>
      </vt:variant>
      <vt:variant>
        <vt:i4>162</vt:i4>
      </vt:variant>
      <vt:variant>
        <vt:i4>0</vt:i4>
      </vt:variant>
      <vt:variant>
        <vt:i4>5</vt:i4>
      </vt:variant>
      <vt:variant>
        <vt:lpwstr>https://www.gov.uk/guidance/get-help-with-technology-for-remote-education-during-coronavirus-covid-19</vt:lpwstr>
      </vt:variant>
      <vt:variant>
        <vt:lpwstr/>
      </vt:variant>
      <vt:variant>
        <vt:i4>1572885</vt:i4>
      </vt:variant>
      <vt:variant>
        <vt:i4>159</vt:i4>
      </vt:variant>
      <vt:variant>
        <vt:i4>0</vt:i4>
      </vt:variant>
      <vt:variant>
        <vt:i4>5</vt:i4>
      </vt:variant>
      <vt:variant>
        <vt:lpwstr>https://edtech-demonstrator.lgfl.net/guidance/steady-ready-go</vt:lpwstr>
      </vt:variant>
      <vt:variant>
        <vt:lpwstr/>
      </vt:variant>
      <vt:variant>
        <vt:i4>327762</vt:i4>
      </vt:variant>
      <vt:variant>
        <vt:i4>156</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1114122</vt:i4>
      </vt:variant>
      <vt:variant>
        <vt:i4>153</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5898259</vt:i4>
      </vt:variant>
      <vt:variant>
        <vt:i4>150</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655387</vt:i4>
      </vt:variant>
      <vt:variant>
        <vt:i4>147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1769501</vt:i4>
      </vt:variant>
      <vt:variant>
        <vt:i4>144</vt:i4>
      </vt:variant>
      <vt:variant>
        <vt:i4>0</vt:i4>
      </vt:variant>
      <vt:variant>
        <vt:i4>5</vt:i4>
      </vt:variant>
      <vt:variant>
        <vt:lpwstr>https://www.gov.uk/government/publications/providing-remote-education-information-to-parents-template</vt:lpwstr>
      </vt:variant>
      <vt:variant>
        <vt:lpwstr/>
      </vt:variant>
      <vt:variant>
        <vt:i4>6881319</vt:i4>
      </vt:variant>
      <vt:variant>
        <vt:i4>141</vt:i4>
      </vt:variant>
      <vt:variant>
        <vt:i4>0</vt:i4>
      </vt:variant>
      <vt:variant>
        <vt:i4>5</vt:i4>
      </vt:variant>
      <vt:variant>
        <vt:lpwstr>https://www.thenational.academy/2020-21-oak-curriculum</vt:lpwstr>
      </vt:variant>
      <vt:variant>
        <vt:lpwstr/>
      </vt:variant>
      <vt:variant>
        <vt:i4>2949179</vt:i4>
      </vt:variant>
      <vt:variant>
        <vt:i4>138</vt:i4>
      </vt:variant>
      <vt:variant>
        <vt:i4>0</vt:i4>
      </vt:variant>
      <vt:variant>
        <vt:i4>5</vt:i4>
      </vt:variant>
      <vt:variant>
        <vt:lpwstr>https://www.gov.uk/government/publications/actions-for-schools-during-the-coronavirus-outbreak/guidance-for-full-opening-schools</vt:lpwstr>
      </vt:variant>
      <vt:variant>
        <vt:lpwstr>section-3-curriculum-behaviour-and-pastoral-support</vt:lpwstr>
      </vt:variant>
      <vt:variant>
        <vt:i4>1769474</vt:i4>
      </vt:variant>
      <vt:variant>
        <vt:i4>135</vt:i4>
      </vt:variant>
      <vt:variant>
        <vt:i4>0</vt:i4>
      </vt:variant>
      <vt:variant>
        <vt:i4>5</vt:i4>
      </vt:variant>
      <vt:variant>
        <vt:lpwstr>https://www.ncsc.gov.uk/information/school-governor-questions</vt:lpwstr>
      </vt:variant>
      <vt:variant>
        <vt:lpwstr/>
      </vt:variant>
      <vt:variant>
        <vt:i4>5308427</vt:i4>
      </vt:variant>
      <vt:variant>
        <vt:i4>132</vt:i4>
      </vt:variant>
      <vt:variant>
        <vt:i4>0</vt:i4>
      </vt:variant>
      <vt:variant>
        <vt:i4>5</vt:i4>
      </vt:variant>
      <vt:variant>
        <vt:lpwstr>https://www.gov.uk/guidance/remote-education-webinars</vt:lpwstr>
      </vt:variant>
      <vt:variant>
        <vt:lpwstr/>
      </vt:variant>
      <vt:variant>
        <vt:i4>7340148</vt:i4>
      </vt:variant>
      <vt:variant>
        <vt:i4>129</vt:i4>
      </vt:variant>
      <vt:variant>
        <vt:i4>0</vt:i4>
      </vt:variant>
      <vt:variant>
        <vt:i4>5</vt:i4>
      </vt:variant>
      <vt:variant>
        <vt:lpwstr>https://edtech-demonstrator.lgfl.net/guidance/strategy</vt:lpwstr>
      </vt:variant>
      <vt:variant>
        <vt:lpwstr/>
      </vt:variant>
      <vt:variant>
        <vt:i4>655371</vt:i4>
      </vt:variant>
      <vt:variant>
        <vt:i4>126</vt:i4>
      </vt:variant>
      <vt:variant>
        <vt:i4>0</vt:i4>
      </vt:variant>
      <vt:variant>
        <vt:i4>5</vt:i4>
      </vt:variant>
      <vt:variant>
        <vt:lpwstr>https://edtech-demonstrator.lgfl.net/guidance/contingency</vt:lpwstr>
      </vt:variant>
      <vt:variant>
        <vt:lpwstr/>
      </vt:variant>
      <vt:variant>
        <vt:i4>1769501</vt:i4>
      </vt:variant>
      <vt:variant>
        <vt:i4>123</vt:i4>
      </vt:variant>
      <vt:variant>
        <vt:i4>0</vt:i4>
      </vt:variant>
      <vt:variant>
        <vt:i4>5</vt:i4>
      </vt:variant>
      <vt:variant>
        <vt:lpwstr>https://www.gov.uk/government/publications/providing-remote-education-information-to-parents-template</vt:lpwstr>
      </vt:variant>
      <vt:variant>
        <vt:lpwstr/>
      </vt:variant>
      <vt:variant>
        <vt:i4>655434</vt:i4>
      </vt:variant>
      <vt:variant>
        <vt:i4>120</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
      </vt:variant>
      <vt:variant>
        <vt:i4>327771</vt:i4>
      </vt:variant>
      <vt:variant>
        <vt:i4>117</vt:i4>
      </vt:variant>
      <vt:variant>
        <vt:i4>0</vt:i4>
      </vt:variant>
      <vt:variant>
        <vt:i4>5</vt:i4>
      </vt:variant>
      <vt:variant>
        <vt:lpwstr>https://www.gov.uk/government/publications/actions-for-schools-during-the-coronavirus-outbreak/guidance-for-full-opening-schools</vt:lpwstr>
      </vt:variant>
      <vt:variant>
        <vt:lpwstr/>
      </vt:variant>
      <vt:variant>
        <vt:i4>1179696</vt:i4>
      </vt:variant>
      <vt:variant>
        <vt:i4>110</vt:i4>
      </vt:variant>
      <vt:variant>
        <vt:i4>0</vt:i4>
      </vt:variant>
      <vt:variant>
        <vt:i4>5</vt:i4>
      </vt:variant>
      <vt:variant>
        <vt:lpwstr/>
      </vt:variant>
      <vt:variant>
        <vt:lpwstr>_Toc60646667</vt:lpwstr>
      </vt:variant>
      <vt:variant>
        <vt:i4>1245232</vt:i4>
      </vt:variant>
      <vt:variant>
        <vt:i4>104</vt:i4>
      </vt:variant>
      <vt:variant>
        <vt:i4>0</vt:i4>
      </vt:variant>
      <vt:variant>
        <vt:i4>5</vt:i4>
      </vt:variant>
      <vt:variant>
        <vt:lpwstr/>
      </vt:variant>
      <vt:variant>
        <vt:lpwstr>_Toc60646666</vt:lpwstr>
      </vt:variant>
      <vt:variant>
        <vt:i4>1048624</vt:i4>
      </vt:variant>
      <vt:variant>
        <vt:i4>98</vt:i4>
      </vt:variant>
      <vt:variant>
        <vt:i4>0</vt:i4>
      </vt:variant>
      <vt:variant>
        <vt:i4>5</vt:i4>
      </vt:variant>
      <vt:variant>
        <vt:lpwstr/>
      </vt:variant>
      <vt:variant>
        <vt:lpwstr>_Toc60646665</vt:lpwstr>
      </vt:variant>
      <vt:variant>
        <vt:i4>1114160</vt:i4>
      </vt:variant>
      <vt:variant>
        <vt:i4>92</vt:i4>
      </vt:variant>
      <vt:variant>
        <vt:i4>0</vt:i4>
      </vt:variant>
      <vt:variant>
        <vt:i4>5</vt:i4>
      </vt:variant>
      <vt:variant>
        <vt:lpwstr/>
      </vt:variant>
      <vt:variant>
        <vt:lpwstr>_Toc60646664</vt:lpwstr>
      </vt:variant>
      <vt:variant>
        <vt:i4>1441840</vt:i4>
      </vt:variant>
      <vt:variant>
        <vt:i4>86</vt:i4>
      </vt:variant>
      <vt:variant>
        <vt:i4>0</vt:i4>
      </vt:variant>
      <vt:variant>
        <vt:i4>5</vt:i4>
      </vt:variant>
      <vt:variant>
        <vt:lpwstr/>
      </vt:variant>
      <vt:variant>
        <vt:lpwstr>_Toc60646663</vt:lpwstr>
      </vt:variant>
      <vt:variant>
        <vt:i4>1507376</vt:i4>
      </vt:variant>
      <vt:variant>
        <vt:i4>80</vt:i4>
      </vt:variant>
      <vt:variant>
        <vt:i4>0</vt:i4>
      </vt:variant>
      <vt:variant>
        <vt:i4>5</vt:i4>
      </vt:variant>
      <vt:variant>
        <vt:lpwstr/>
      </vt:variant>
      <vt:variant>
        <vt:lpwstr>_Toc60646662</vt:lpwstr>
      </vt:variant>
      <vt:variant>
        <vt:i4>1310768</vt:i4>
      </vt:variant>
      <vt:variant>
        <vt:i4>74</vt:i4>
      </vt:variant>
      <vt:variant>
        <vt:i4>0</vt:i4>
      </vt:variant>
      <vt:variant>
        <vt:i4>5</vt:i4>
      </vt:variant>
      <vt:variant>
        <vt:lpwstr/>
      </vt:variant>
      <vt:variant>
        <vt:lpwstr>_Toc60646661</vt:lpwstr>
      </vt:variant>
      <vt:variant>
        <vt:i4>1376304</vt:i4>
      </vt:variant>
      <vt:variant>
        <vt:i4>68</vt:i4>
      </vt:variant>
      <vt:variant>
        <vt:i4>0</vt:i4>
      </vt:variant>
      <vt:variant>
        <vt:i4>5</vt:i4>
      </vt:variant>
      <vt:variant>
        <vt:lpwstr/>
      </vt:variant>
      <vt:variant>
        <vt:lpwstr>_Toc60646660</vt:lpwstr>
      </vt:variant>
      <vt:variant>
        <vt:i4>1835059</vt:i4>
      </vt:variant>
      <vt:variant>
        <vt:i4>62</vt:i4>
      </vt:variant>
      <vt:variant>
        <vt:i4>0</vt:i4>
      </vt:variant>
      <vt:variant>
        <vt:i4>5</vt:i4>
      </vt:variant>
      <vt:variant>
        <vt:lpwstr/>
      </vt:variant>
      <vt:variant>
        <vt:lpwstr>_Toc60646659</vt:lpwstr>
      </vt:variant>
      <vt:variant>
        <vt:i4>1900595</vt:i4>
      </vt:variant>
      <vt:variant>
        <vt:i4>56</vt:i4>
      </vt:variant>
      <vt:variant>
        <vt:i4>0</vt:i4>
      </vt:variant>
      <vt:variant>
        <vt:i4>5</vt:i4>
      </vt:variant>
      <vt:variant>
        <vt:lpwstr/>
      </vt:variant>
      <vt:variant>
        <vt:lpwstr>_Toc60646658</vt:lpwstr>
      </vt:variant>
      <vt:variant>
        <vt:i4>1179699</vt:i4>
      </vt:variant>
      <vt:variant>
        <vt:i4>50</vt:i4>
      </vt:variant>
      <vt:variant>
        <vt:i4>0</vt:i4>
      </vt:variant>
      <vt:variant>
        <vt:i4>5</vt:i4>
      </vt:variant>
      <vt:variant>
        <vt:lpwstr/>
      </vt:variant>
      <vt:variant>
        <vt:lpwstr>_Toc60646657</vt:lpwstr>
      </vt:variant>
      <vt:variant>
        <vt:i4>1245235</vt:i4>
      </vt:variant>
      <vt:variant>
        <vt:i4>44</vt:i4>
      </vt:variant>
      <vt:variant>
        <vt:i4>0</vt:i4>
      </vt:variant>
      <vt:variant>
        <vt:i4>5</vt:i4>
      </vt:variant>
      <vt:variant>
        <vt:lpwstr/>
      </vt:variant>
      <vt:variant>
        <vt:lpwstr>_Toc60646656</vt:lpwstr>
      </vt:variant>
      <vt:variant>
        <vt:i4>1048627</vt:i4>
      </vt:variant>
      <vt:variant>
        <vt:i4>38</vt:i4>
      </vt:variant>
      <vt:variant>
        <vt:i4>0</vt:i4>
      </vt:variant>
      <vt:variant>
        <vt:i4>5</vt:i4>
      </vt:variant>
      <vt:variant>
        <vt:lpwstr/>
      </vt:variant>
      <vt:variant>
        <vt:lpwstr>_Toc60646655</vt:lpwstr>
      </vt:variant>
      <vt:variant>
        <vt:i4>1114163</vt:i4>
      </vt:variant>
      <vt:variant>
        <vt:i4>32</vt:i4>
      </vt:variant>
      <vt:variant>
        <vt:i4>0</vt:i4>
      </vt:variant>
      <vt:variant>
        <vt:i4>5</vt:i4>
      </vt:variant>
      <vt:variant>
        <vt:lpwstr/>
      </vt:variant>
      <vt:variant>
        <vt:lpwstr>_Toc60646654</vt:lpwstr>
      </vt:variant>
      <vt:variant>
        <vt:i4>1441843</vt:i4>
      </vt:variant>
      <vt:variant>
        <vt:i4>26</vt:i4>
      </vt:variant>
      <vt:variant>
        <vt:i4>0</vt:i4>
      </vt:variant>
      <vt:variant>
        <vt:i4>5</vt:i4>
      </vt:variant>
      <vt:variant>
        <vt:lpwstr/>
      </vt:variant>
      <vt:variant>
        <vt:lpwstr>_Toc60646653</vt:lpwstr>
      </vt:variant>
      <vt:variant>
        <vt:i4>1507379</vt:i4>
      </vt:variant>
      <vt:variant>
        <vt:i4>20</vt:i4>
      </vt:variant>
      <vt:variant>
        <vt:i4>0</vt:i4>
      </vt:variant>
      <vt:variant>
        <vt:i4>5</vt:i4>
      </vt:variant>
      <vt:variant>
        <vt:lpwstr/>
      </vt:variant>
      <vt:variant>
        <vt:lpwstr>_Toc60646652</vt:lpwstr>
      </vt:variant>
      <vt:variant>
        <vt:i4>1310771</vt:i4>
      </vt:variant>
      <vt:variant>
        <vt:i4>14</vt:i4>
      </vt:variant>
      <vt:variant>
        <vt:i4>0</vt:i4>
      </vt:variant>
      <vt:variant>
        <vt:i4>5</vt:i4>
      </vt:variant>
      <vt:variant>
        <vt:lpwstr/>
      </vt:variant>
      <vt:variant>
        <vt:lpwstr>_Toc60646651</vt:lpwstr>
      </vt:variant>
      <vt:variant>
        <vt:i4>1376307</vt:i4>
      </vt:variant>
      <vt:variant>
        <vt:i4>8</vt:i4>
      </vt:variant>
      <vt:variant>
        <vt:i4>0</vt:i4>
      </vt:variant>
      <vt:variant>
        <vt:i4>5</vt:i4>
      </vt:variant>
      <vt:variant>
        <vt:lpwstr/>
      </vt:variant>
      <vt:variant>
        <vt:lpwstr>_Toc60646650</vt:lpwstr>
      </vt:variant>
      <vt:variant>
        <vt:i4>1835058</vt:i4>
      </vt:variant>
      <vt:variant>
        <vt:i4>2</vt:i4>
      </vt:variant>
      <vt:variant>
        <vt:i4>0</vt:i4>
      </vt:variant>
      <vt:variant>
        <vt:i4>5</vt:i4>
      </vt:variant>
      <vt:variant>
        <vt:lpwstr/>
      </vt:variant>
      <vt:variant>
        <vt:lpwstr>_Toc60646649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Paul Aldous</cp:lastModifiedBy>
  <cp:revision>2</cp:revision>
  <cp:lastPrinted>2014-09-17T21:26:00Z</cp:lastPrinted>
  <dcterms:created xsi:type="dcterms:W3CDTF">2021-04-05T09:41:00Z</dcterms:created>
  <dcterms:modified xsi:type="dcterms:W3CDTF">2021-04-05T09:41:00Z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0x010100DEE82A72A42C1047A488C41D73A7FEEC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